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7"/>
        <w:gridCol w:w="5607"/>
      </w:tblGrid>
      <w:tr w:rsidR="00F438E1" w:rsidRPr="00A05714" w:rsidTr="00DC3B13">
        <w:trPr>
          <w:trHeight w:val="738"/>
          <w:jc w:val="center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438E1" w:rsidRPr="00A05714" w:rsidRDefault="00F438E1" w:rsidP="00DC3B13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A05714">
              <w:rPr>
                <w:rFonts w:ascii="Times New Roman" w:eastAsia="MS Mincho" w:hAnsi="Times New Roman"/>
                <w:sz w:val="26"/>
                <w:szCs w:val="26"/>
              </w:rPr>
              <w:t>UBND TỈNH THỪA THIÊN HUẾ</w:t>
            </w:r>
          </w:p>
          <w:p w:rsidR="00F438E1" w:rsidRPr="00A05714" w:rsidRDefault="0060615F" w:rsidP="00DC3B13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205104</wp:posOffset>
                      </wp:positionV>
                      <wp:extent cx="622935" cy="0"/>
                      <wp:effectExtent l="0" t="0" r="5715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DD056"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05pt,16.15pt" to="123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wc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"/>
                  </w:pict>
                </mc:Fallback>
              </mc:AlternateContent>
            </w:r>
            <w:r w:rsidR="00F438E1" w:rsidRPr="00A05714">
              <w:rPr>
                <w:rFonts w:ascii="Times New Roman" w:eastAsia="MS Mincho" w:hAnsi="Times New Roman"/>
                <w:b/>
                <w:sz w:val="26"/>
                <w:szCs w:val="26"/>
              </w:rPr>
              <w:t>SỞ DU LỊCH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F438E1" w:rsidRPr="00A05714" w:rsidRDefault="00F438E1" w:rsidP="00DC3B1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05714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05714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438E1" w:rsidRPr="00A05714" w:rsidRDefault="0060615F" w:rsidP="00DC3B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205104</wp:posOffset>
                      </wp:positionV>
                      <wp:extent cx="1799590" cy="0"/>
                      <wp:effectExtent l="0" t="0" r="1016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CA5CF" id="Line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9pt,16.15pt" to="223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3m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"/>
                  </w:pict>
                </mc:Fallback>
              </mc:AlternateContent>
            </w:r>
            <w:r w:rsidR="00F438E1" w:rsidRPr="00A05714">
              <w:rPr>
                <w:rFonts w:ascii="Times New Roman" w:hAnsi="Times New Roman"/>
                <w:b/>
              </w:rPr>
              <w:t xml:space="preserve">                   </w:t>
            </w:r>
            <w:proofErr w:type="spellStart"/>
            <w:r w:rsidR="00F438E1" w:rsidRPr="00A05714">
              <w:rPr>
                <w:rFonts w:ascii="Times New Roman" w:hAnsi="Times New Roman"/>
                <w:b/>
              </w:rPr>
              <w:t>Độc</w:t>
            </w:r>
            <w:proofErr w:type="spellEnd"/>
            <w:r w:rsidR="00F438E1" w:rsidRPr="00A057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438E1" w:rsidRPr="00A05714">
              <w:rPr>
                <w:rFonts w:ascii="Times New Roman" w:hAnsi="Times New Roman"/>
                <w:b/>
              </w:rPr>
              <w:t>lập</w:t>
            </w:r>
            <w:proofErr w:type="spellEnd"/>
            <w:r w:rsidR="00F438E1" w:rsidRPr="00A05714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F438E1" w:rsidRPr="00A05714">
              <w:rPr>
                <w:rFonts w:ascii="Times New Roman" w:hAnsi="Times New Roman"/>
                <w:b/>
              </w:rPr>
              <w:t>Tự</w:t>
            </w:r>
            <w:proofErr w:type="spellEnd"/>
            <w:r w:rsidR="00F438E1" w:rsidRPr="00A05714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="00F438E1" w:rsidRPr="00A05714">
              <w:rPr>
                <w:rFonts w:ascii="Times New Roman" w:hAnsi="Times New Roman"/>
                <w:b/>
              </w:rPr>
              <w:t>Hạnh</w:t>
            </w:r>
            <w:proofErr w:type="spellEnd"/>
            <w:r w:rsidR="00F438E1" w:rsidRPr="00A057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438E1" w:rsidRPr="00A05714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F438E1" w:rsidRPr="00A05714" w:rsidTr="00DC3B13">
        <w:trPr>
          <w:trHeight w:val="80"/>
          <w:jc w:val="center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438E1" w:rsidRPr="00A05714" w:rsidRDefault="00F438E1" w:rsidP="00DC3B13">
            <w:pPr>
              <w:rPr>
                <w:rFonts w:ascii="Times New Roman" w:eastAsia="MS Mincho" w:hAnsi="Times New Roman"/>
              </w:rPr>
            </w:pPr>
            <w:r w:rsidRPr="00A05714">
              <w:rPr>
                <w:rFonts w:ascii="Times New Roman" w:eastAsia="MS Mincho" w:hAnsi="Times New Roman"/>
              </w:rPr>
              <w:t xml:space="preserve">             </w:t>
            </w:r>
            <w:proofErr w:type="spellStart"/>
            <w:r w:rsidRPr="00A05714">
              <w:rPr>
                <w:rFonts w:ascii="Times New Roman" w:eastAsia="MS Mincho" w:hAnsi="Times New Roman"/>
                <w:sz w:val="26"/>
              </w:rPr>
              <w:t>Số</w:t>
            </w:r>
            <w:proofErr w:type="spellEnd"/>
            <w:r w:rsidRPr="00A05714">
              <w:rPr>
                <w:rFonts w:ascii="Times New Roman" w:eastAsia="MS Mincho" w:hAnsi="Times New Roman"/>
                <w:sz w:val="26"/>
              </w:rPr>
              <w:t>:          /QĐ-SDL</w:t>
            </w:r>
          </w:p>
          <w:p w:rsidR="00F438E1" w:rsidRPr="00A05714" w:rsidRDefault="00F438E1" w:rsidP="00DC3B13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F438E1" w:rsidRPr="00A05714" w:rsidRDefault="00F438E1" w:rsidP="00420E4D">
            <w:pPr>
              <w:keepNext/>
              <w:spacing w:before="20"/>
              <w:jc w:val="center"/>
              <w:outlineLvl w:val="7"/>
              <w:rPr>
                <w:rFonts w:ascii="Times New Roman" w:hAnsi="Times New Roman"/>
                <w:bCs/>
                <w:i/>
              </w:rPr>
            </w:pPr>
            <w:proofErr w:type="spellStart"/>
            <w:r w:rsidRPr="00A05714">
              <w:rPr>
                <w:rFonts w:ascii="Times New Roman" w:hAnsi="Times New Roman"/>
                <w:bCs/>
                <w:i/>
              </w:rPr>
              <w:t>Thừa</w:t>
            </w:r>
            <w:proofErr w:type="spellEnd"/>
            <w:r w:rsidRPr="00A05714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A05714">
              <w:rPr>
                <w:rFonts w:ascii="Times New Roman" w:hAnsi="Times New Roman"/>
                <w:bCs/>
                <w:i/>
              </w:rPr>
              <w:t>Thiên</w:t>
            </w:r>
            <w:proofErr w:type="spellEnd"/>
            <w:r w:rsidRPr="00A05714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A05714">
              <w:rPr>
                <w:rFonts w:ascii="Times New Roman" w:hAnsi="Times New Roman"/>
                <w:bCs/>
                <w:i/>
              </w:rPr>
              <w:t>Huế</w:t>
            </w:r>
            <w:proofErr w:type="spellEnd"/>
            <w:r w:rsidRPr="00A05714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A05714">
              <w:rPr>
                <w:rFonts w:ascii="Times New Roman" w:hAnsi="Times New Roman"/>
                <w:bCs/>
                <w:i/>
              </w:rPr>
              <w:t>ngày</w:t>
            </w:r>
            <w:proofErr w:type="spellEnd"/>
            <w:r w:rsidRPr="00A05714">
              <w:rPr>
                <w:rFonts w:ascii="Times New Roman" w:hAnsi="Times New Roman"/>
                <w:bCs/>
                <w:i/>
              </w:rPr>
              <w:t xml:space="preserve">      </w:t>
            </w:r>
            <w:proofErr w:type="spellStart"/>
            <w:r w:rsidRPr="00A05714">
              <w:rPr>
                <w:rFonts w:ascii="Times New Roman" w:hAnsi="Times New Roman"/>
                <w:bCs/>
                <w:i/>
              </w:rPr>
              <w:t>tháng</w:t>
            </w:r>
            <w:proofErr w:type="spellEnd"/>
            <w:r w:rsidRPr="00A05714">
              <w:rPr>
                <w:rFonts w:ascii="Times New Roman" w:hAnsi="Times New Roman"/>
                <w:bCs/>
                <w:i/>
              </w:rPr>
              <w:t xml:space="preserve"> </w:t>
            </w:r>
            <w:r w:rsidR="00420E4D">
              <w:rPr>
                <w:rFonts w:ascii="Times New Roman" w:hAnsi="Times New Roman"/>
                <w:bCs/>
                <w:i/>
              </w:rPr>
              <w:t>12</w:t>
            </w:r>
            <w:r w:rsidR="001A45D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1A45D0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="001A45D0">
              <w:rPr>
                <w:rFonts w:ascii="Times New Roman" w:hAnsi="Times New Roman"/>
                <w:bCs/>
                <w:i/>
              </w:rPr>
              <w:t xml:space="preserve"> 2020</w:t>
            </w:r>
          </w:p>
        </w:tc>
      </w:tr>
    </w:tbl>
    <w:p w:rsidR="00F438E1" w:rsidRPr="00A05714" w:rsidRDefault="00F438E1" w:rsidP="00F438E1">
      <w:pPr>
        <w:jc w:val="center"/>
        <w:rPr>
          <w:rFonts w:ascii="Times New Roman" w:hAnsi="Times New Roman"/>
          <w:b/>
        </w:rPr>
      </w:pPr>
      <w:r w:rsidRPr="00A05714">
        <w:rPr>
          <w:rFonts w:ascii="Times New Roman" w:hAnsi="Times New Roman"/>
          <w:b/>
        </w:rPr>
        <w:t>QUYẾT ĐỊNH</w:t>
      </w:r>
    </w:p>
    <w:p w:rsidR="00354BFC" w:rsidRPr="00A05714" w:rsidRDefault="00F438E1" w:rsidP="00354BFC">
      <w:pPr>
        <w:jc w:val="center"/>
        <w:rPr>
          <w:rFonts w:ascii="Times New Roman" w:hAnsi="Times New Roman"/>
          <w:b/>
        </w:rPr>
      </w:pPr>
      <w:proofErr w:type="spellStart"/>
      <w:r w:rsidRPr="00A05714">
        <w:rPr>
          <w:rFonts w:ascii="Times New Roman" w:hAnsi="Times New Roman"/>
          <w:b/>
        </w:rPr>
        <w:t>Về</w:t>
      </w:r>
      <w:proofErr w:type="spellEnd"/>
      <w:r w:rsidRPr="00A05714">
        <w:rPr>
          <w:rFonts w:ascii="Times New Roman" w:hAnsi="Times New Roman"/>
          <w:b/>
        </w:rPr>
        <w:t xml:space="preserve"> </w:t>
      </w:r>
      <w:proofErr w:type="spellStart"/>
      <w:r w:rsidRPr="00A05714">
        <w:rPr>
          <w:rFonts w:ascii="Times New Roman" w:hAnsi="Times New Roman"/>
          <w:b/>
        </w:rPr>
        <w:t>việc</w:t>
      </w:r>
      <w:proofErr w:type="spellEnd"/>
      <w:r w:rsidRPr="00A05714">
        <w:rPr>
          <w:rFonts w:ascii="Times New Roman" w:hAnsi="Times New Roman"/>
          <w:b/>
        </w:rPr>
        <w:t xml:space="preserve"> </w:t>
      </w:r>
      <w:proofErr w:type="spellStart"/>
      <w:r w:rsidRPr="00A05714">
        <w:rPr>
          <w:rFonts w:ascii="Times New Roman" w:hAnsi="Times New Roman"/>
          <w:b/>
        </w:rPr>
        <w:t>Công</w:t>
      </w:r>
      <w:proofErr w:type="spellEnd"/>
      <w:r w:rsidRPr="00A05714">
        <w:rPr>
          <w:rFonts w:ascii="Times New Roman" w:hAnsi="Times New Roman"/>
          <w:b/>
        </w:rPr>
        <w:t xml:space="preserve"> </w:t>
      </w:r>
      <w:proofErr w:type="spellStart"/>
      <w:r w:rsidRPr="00A05714">
        <w:rPr>
          <w:rFonts w:ascii="Times New Roman" w:hAnsi="Times New Roman"/>
          <w:b/>
        </w:rPr>
        <w:t>bố</w:t>
      </w:r>
      <w:proofErr w:type="spellEnd"/>
      <w:r w:rsidRPr="00A05714">
        <w:rPr>
          <w:rFonts w:ascii="Times New Roman" w:hAnsi="Times New Roman"/>
          <w:b/>
        </w:rPr>
        <w:t xml:space="preserve"> </w:t>
      </w:r>
      <w:proofErr w:type="spellStart"/>
      <w:r w:rsidR="00354BFC" w:rsidRPr="00A05714">
        <w:rPr>
          <w:rFonts w:ascii="Times New Roman" w:hAnsi="Times New Roman"/>
          <w:b/>
        </w:rPr>
        <w:t>Mục</w:t>
      </w:r>
      <w:proofErr w:type="spellEnd"/>
      <w:r w:rsidR="00354BFC" w:rsidRPr="00A05714">
        <w:rPr>
          <w:rFonts w:ascii="Times New Roman" w:hAnsi="Times New Roman"/>
          <w:b/>
        </w:rPr>
        <w:t xml:space="preserve"> </w:t>
      </w:r>
      <w:proofErr w:type="spellStart"/>
      <w:r w:rsidR="00354BFC" w:rsidRPr="00A05714">
        <w:rPr>
          <w:rFonts w:ascii="Times New Roman" w:hAnsi="Times New Roman"/>
          <w:b/>
        </w:rPr>
        <w:t>tiêu</w:t>
      </w:r>
      <w:proofErr w:type="spellEnd"/>
      <w:r w:rsidR="00354BFC" w:rsidRPr="00A05714">
        <w:rPr>
          <w:rFonts w:ascii="Times New Roman" w:hAnsi="Times New Roman"/>
          <w:b/>
        </w:rPr>
        <w:t xml:space="preserve"> </w:t>
      </w:r>
      <w:proofErr w:type="spellStart"/>
      <w:r w:rsidR="00354BFC" w:rsidRPr="00A05714">
        <w:rPr>
          <w:rFonts w:ascii="Times New Roman" w:hAnsi="Times New Roman"/>
          <w:b/>
        </w:rPr>
        <w:t>chất</w:t>
      </w:r>
      <w:proofErr w:type="spellEnd"/>
      <w:r w:rsidR="00354BFC" w:rsidRPr="00A05714">
        <w:rPr>
          <w:rFonts w:ascii="Times New Roman" w:hAnsi="Times New Roman"/>
          <w:b/>
        </w:rPr>
        <w:t xml:space="preserve"> </w:t>
      </w:r>
      <w:proofErr w:type="spellStart"/>
      <w:r w:rsidR="00354BFC" w:rsidRPr="00A05714">
        <w:rPr>
          <w:rFonts w:ascii="Times New Roman" w:hAnsi="Times New Roman"/>
          <w:b/>
        </w:rPr>
        <w:t>lượ</w:t>
      </w:r>
      <w:r w:rsidR="001A45D0">
        <w:rPr>
          <w:rFonts w:ascii="Times New Roman" w:hAnsi="Times New Roman"/>
          <w:b/>
        </w:rPr>
        <w:t>ng</w:t>
      </w:r>
      <w:proofErr w:type="spellEnd"/>
      <w:r w:rsidR="001A45D0">
        <w:rPr>
          <w:rFonts w:ascii="Times New Roman" w:hAnsi="Times New Roman"/>
          <w:b/>
        </w:rPr>
        <w:t xml:space="preserve"> </w:t>
      </w:r>
      <w:proofErr w:type="spellStart"/>
      <w:r w:rsidR="001A45D0">
        <w:rPr>
          <w:rFonts w:ascii="Times New Roman" w:hAnsi="Times New Roman"/>
          <w:b/>
        </w:rPr>
        <w:t>năm</w:t>
      </w:r>
      <w:proofErr w:type="spellEnd"/>
      <w:r w:rsidR="001A45D0">
        <w:rPr>
          <w:rFonts w:ascii="Times New Roman" w:hAnsi="Times New Roman"/>
          <w:b/>
        </w:rPr>
        <w:t xml:space="preserve"> 2021</w:t>
      </w:r>
      <w:r w:rsidR="00354BFC" w:rsidRPr="00A05714">
        <w:rPr>
          <w:rFonts w:ascii="Times New Roman" w:hAnsi="Times New Roman"/>
          <w:b/>
        </w:rPr>
        <w:t xml:space="preserve"> </w:t>
      </w:r>
    </w:p>
    <w:p w:rsidR="00F438E1" w:rsidRPr="00A05714" w:rsidRDefault="00354BFC" w:rsidP="00354BFC">
      <w:pPr>
        <w:jc w:val="center"/>
        <w:rPr>
          <w:rFonts w:ascii="Times New Roman" w:hAnsi="Times New Roman"/>
          <w:b/>
        </w:rPr>
      </w:pPr>
      <w:proofErr w:type="spellStart"/>
      <w:r w:rsidRPr="00A05714">
        <w:rPr>
          <w:rFonts w:ascii="Times New Roman" w:hAnsi="Times New Roman"/>
          <w:b/>
        </w:rPr>
        <w:t>của</w:t>
      </w:r>
      <w:proofErr w:type="spellEnd"/>
      <w:r w:rsidRPr="00A05714">
        <w:rPr>
          <w:rFonts w:ascii="Times New Roman" w:hAnsi="Times New Roman"/>
          <w:b/>
        </w:rPr>
        <w:t xml:space="preserve"> </w:t>
      </w:r>
      <w:proofErr w:type="spellStart"/>
      <w:r w:rsidRPr="00A05714">
        <w:rPr>
          <w:rFonts w:ascii="Times New Roman" w:hAnsi="Times New Roman"/>
          <w:b/>
        </w:rPr>
        <w:t>Sở</w:t>
      </w:r>
      <w:proofErr w:type="spellEnd"/>
      <w:r w:rsidRPr="00A05714">
        <w:rPr>
          <w:rFonts w:ascii="Times New Roman" w:hAnsi="Times New Roman"/>
          <w:b/>
        </w:rPr>
        <w:t xml:space="preserve"> Du </w:t>
      </w:r>
      <w:proofErr w:type="spellStart"/>
      <w:r w:rsidRPr="00A05714">
        <w:rPr>
          <w:rFonts w:ascii="Times New Roman" w:hAnsi="Times New Roman"/>
          <w:b/>
        </w:rPr>
        <w:t>lịch</w:t>
      </w:r>
      <w:proofErr w:type="spellEnd"/>
      <w:r w:rsidRPr="00A05714">
        <w:rPr>
          <w:rFonts w:ascii="Times New Roman" w:hAnsi="Times New Roman"/>
          <w:b/>
        </w:rPr>
        <w:t xml:space="preserve"> </w:t>
      </w:r>
      <w:proofErr w:type="spellStart"/>
      <w:r w:rsidRPr="00A05714">
        <w:rPr>
          <w:rFonts w:ascii="Times New Roman" w:hAnsi="Times New Roman"/>
          <w:b/>
        </w:rPr>
        <w:t>Thừa</w:t>
      </w:r>
      <w:proofErr w:type="spellEnd"/>
      <w:r w:rsidRPr="00A05714">
        <w:rPr>
          <w:rFonts w:ascii="Times New Roman" w:hAnsi="Times New Roman"/>
          <w:b/>
        </w:rPr>
        <w:t xml:space="preserve"> </w:t>
      </w:r>
      <w:proofErr w:type="spellStart"/>
      <w:r w:rsidRPr="00A05714">
        <w:rPr>
          <w:rFonts w:ascii="Times New Roman" w:hAnsi="Times New Roman"/>
          <w:b/>
        </w:rPr>
        <w:t>Thiên</w:t>
      </w:r>
      <w:proofErr w:type="spellEnd"/>
      <w:r w:rsidRPr="00A05714">
        <w:rPr>
          <w:rFonts w:ascii="Times New Roman" w:hAnsi="Times New Roman"/>
          <w:b/>
        </w:rPr>
        <w:t xml:space="preserve"> </w:t>
      </w:r>
      <w:proofErr w:type="spellStart"/>
      <w:r w:rsidRPr="00A05714">
        <w:rPr>
          <w:rFonts w:ascii="Times New Roman" w:hAnsi="Times New Roman"/>
          <w:b/>
        </w:rPr>
        <w:t>Huế</w:t>
      </w:r>
      <w:proofErr w:type="spellEnd"/>
    </w:p>
    <w:p w:rsidR="00F438E1" w:rsidRPr="00A05714" w:rsidRDefault="0060615F" w:rsidP="00F438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23495</wp:posOffset>
                </wp:positionV>
                <wp:extent cx="1511300" cy="0"/>
                <wp:effectExtent l="8255" t="10160" r="1397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7C7A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.85pt" to="289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t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TLHt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"/>
            </w:pict>
          </mc:Fallback>
        </mc:AlternateContent>
      </w:r>
    </w:p>
    <w:p w:rsidR="00F438E1" w:rsidRPr="00A05714" w:rsidRDefault="00F438E1" w:rsidP="00F438E1">
      <w:pPr>
        <w:spacing w:before="120" w:after="120"/>
        <w:jc w:val="center"/>
        <w:rPr>
          <w:rFonts w:ascii="Times New Roman" w:hAnsi="Times New Roman"/>
          <w:b/>
        </w:rPr>
      </w:pPr>
      <w:r w:rsidRPr="00A05714">
        <w:rPr>
          <w:rFonts w:ascii="Times New Roman" w:hAnsi="Times New Roman"/>
          <w:b/>
        </w:rPr>
        <w:t>GIÁM ĐỐC SỞ DU LỊCH THỪA THIÊN HUẾ</w:t>
      </w:r>
    </w:p>
    <w:p w:rsidR="00052F18" w:rsidRPr="004D3284" w:rsidRDefault="00052F18" w:rsidP="00052F18">
      <w:pPr>
        <w:spacing w:before="120" w:after="120" w:line="276" w:lineRule="auto"/>
        <w:ind w:firstLine="513"/>
        <w:jc w:val="both"/>
        <w:rPr>
          <w:rFonts w:ascii="Times New Roman" w:hAnsi="Times New Roman"/>
          <w:i/>
        </w:rPr>
      </w:pPr>
      <w:proofErr w:type="spellStart"/>
      <w:r w:rsidRPr="004D3284">
        <w:rPr>
          <w:rFonts w:ascii="Times New Roman" w:hAnsi="Times New Roman"/>
          <w:i/>
        </w:rPr>
        <w:t>Căn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cứ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Quyết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định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sô</w:t>
      </w:r>
      <w:proofErr w:type="spellEnd"/>
      <w:r w:rsidRPr="004D3284">
        <w:rPr>
          <w:rFonts w:ascii="Times New Roman" w:hAnsi="Times New Roman"/>
          <w:i/>
        </w:rPr>
        <w:t>́ 19/2014/QĐ-</w:t>
      </w:r>
      <w:proofErr w:type="spellStart"/>
      <w:r w:rsidRPr="004D3284">
        <w:rPr>
          <w:rFonts w:ascii="Times New Roman" w:hAnsi="Times New Roman"/>
          <w:i/>
        </w:rPr>
        <w:t>TTg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ngày</w:t>
      </w:r>
      <w:proofErr w:type="spellEnd"/>
      <w:r w:rsidRPr="004D3284">
        <w:rPr>
          <w:rFonts w:ascii="Times New Roman" w:hAnsi="Times New Roman"/>
          <w:i/>
        </w:rPr>
        <w:t xml:space="preserve"> 05 </w:t>
      </w:r>
      <w:proofErr w:type="spellStart"/>
      <w:r w:rsidRPr="004D3284">
        <w:rPr>
          <w:rFonts w:ascii="Times New Roman" w:hAnsi="Times New Roman"/>
          <w:i/>
        </w:rPr>
        <w:t>tháng</w:t>
      </w:r>
      <w:proofErr w:type="spellEnd"/>
      <w:r w:rsidRPr="004D3284">
        <w:rPr>
          <w:rFonts w:ascii="Times New Roman" w:hAnsi="Times New Roman"/>
          <w:i/>
        </w:rPr>
        <w:t xml:space="preserve"> 3 </w:t>
      </w:r>
      <w:proofErr w:type="spellStart"/>
      <w:r w:rsidRPr="004D3284">
        <w:rPr>
          <w:rFonts w:ascii="Times New Roman" w:hAnsi="Times New Roman"/>
          <w:i/>
        </w:rPr>
        <w:t>năm</w:t>
      </w:r>
      <w:proofErr w:type="spellEnd"/>
      <w:r w:rsidRPr="004D3284">
        <w:rPr>
          <w:rFonts w:ascii="Times New Roman" w:hAnsi="Times New Roman"/>
          <w:i/>
        </w:rPr>
        <w:t xml:space="preserve"> 2014 </w:t>
      </w:r>
      <w:proofErr w:type="spellStart"/>
      <w:r w:rsidRPr="004D3284">
        <w:rPr>
          <w:rFonts w:ascii="Times New Roman" w:hAnsi="Times New Roman"/>
          <w:i/>
        </w:rPr>
        <w:t>của</w:t>
      </w:r>
      <w:proofErr w:type="spellEnd"/>
      <w:r w:rsidRPr="004D3284">
        <w:rPr>
          <w:rFonts w:ascii="Times New Roman" w:hAnsi="Times New Roman"/>
          <w:i/>
        </w:rPr>
        <w:t xml:space="preserve"> Thủ </w:t>
      </w:r>
      <w:proofErr w:type="spellStart"/>
      <w:r w:rsidRPr="004D3284">
        <w:rPr>
          <w:rFonts w:ascii="Times New Roman" w:hAnsi="Times New Roman"/>
          <w:i/>
        </w:rPr>
        <w:t>tướng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Chính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phu</w:t>
      </w:r>
      <w:proofErr w:type="spellEnd"/>
      <w:r w:rsidRPr="004D3284">
        <w:rPr>
          <w:rFonts w:ascii="Times New Roman" w:hAnsi="Times New Roman"/>
          <w:i/>
        </w:rPr>
        <w:t xml:space="preserve">̉ </w:t>
      </w:r>
      <w:proofErr w:type="spellStart"/>
      <w:r w:rsidRPr="004D3284">
        <w:rPr>
          <w:rFonts w:ascii="Times New Roman" w:hAnsi="Times New Roman"/>
          <w:i/>
        </w:rPr>
        <w:t>vê</w:t>
      </w:r>
      <w:proofErr w:type="spellEnd"/>
      <w:r w:rsidRPr="004D3284">
        <w:rPr>
          <w:rFonts w:ascii="Times New Roman" w:hAnsi="Times New Roman"/>
          <w:i/>
        </w:rPr>
        <w:t xml:space="preserve">̀ </w:t>
      </w:r>
      <w:proofErr w:type="spellStart"/>
      <w:r w:rsidRPr="004D3284">
        <w:rPr>
          <w:rFonts w:ascii="Times New Roman" w:hAnsi="Times New Roman"/>
          <w:i/>
        </w:rPr>
        <w:t>việc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áp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dụng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Hê</w:t>
      </w:r>
      <w:proofErr w:type="spellEnd"/>
      <w:r w:rsidRPr="004D3284">
        <w:rPr>
          <w:rFonts w:ascii="Times New Roman" w:hAnsi="Times New Roman"/>
          <w:i/>
        </w:rPr>
        <w:t xml:space="preserve">̣ </w:t>
      </w:r>
      <w:proofErr w:type="spellStart"/>
      <w:r w:rsidRPr="004D3284">
        <w:rPr>
          <w:rFonts w:ascii="Times New Roman" w:hAnsi="Times New Roman"/>
          <w:i/>
        </w:rPr>
        <w:t>thống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quản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ly</w:t>
      </w:r>
      <w:proofErr w:type="spellEnd"/>
      <w:r w:rsidRPr="004D3284">
        <w:rPr>
          <w:rFonts w:ascii="Times New Roman" w:hAnsi="Times New Roman"/>
          <w:i/>
        </w:rPr>
        <w:t xml:space="preserve">́ </w:t>
      </w:r>
      <w:proofErr w:type="spellStart"/>
      <w:r w:rsidRPr="004D3284">
        <w:rPr>
          <w:rFonts w:ascii="Times New Roman" w:hAnsi="Times New Roman"/>
          <w:i/>
        </w:rPr>
        <w:t>chất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lượng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theo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Tiêu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chuẩn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quốc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gia</w:t>
      </w:r>
      <w:proofErr w:type="spellEnd"/>
      <w:r w:rsidRPr="004D3284">
        <w:rPr>
          <w:rFonts w:ascii="Times New Roman" w:hAnsi="Times New Roman"/>
          <w:i/>
        </w:rPr>
        <w:t xml:space="preserve"> TCVN ISO 9001:2008 </w:t>
      </w:r>
      <w:proofErr w:type="spellStart"/>
      <w:r w:rsidRPr="004D3284">
        <w:rPr>
          <w:rFonts w:ascii="Times New Roman" w:hAnsi="Times New Roman"/>
          <w:i/>
        </w:rPr>
        <w:t>vào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hoạt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động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của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các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cơ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quan</w:t>
      </w:r>
      <w:proofErr w:type="spellEnd"/>
      <w:r w:rsidRPr="004D3284">
        <w:rPr>
          <w:rFonts w:ascii="Times New Roman" w:hAnsi="Times New Roman"/>
          <w:i/>
        </w:rPr>
        <w:t xml:space="preserve">, </w:t>
      </w:r>
      <w:proofErr w:type="spellStart"/>
      <w:r w:rsidRPr="004D3284">
        <w:rPr>
          <w:rFonts w:ascii="Times New Roman" w:hAnsi="Times New Roman"/>
          <w:i/>
        </w:rPr>
        <w:t>tô</w:t>
      </w:r>
      <w:proofErr w:type="spellEnd"/>
      <w:r w:rsidRPr="004D3284">
        <w:rPr>
          <w:rFonts w:ascii="Times New Roman" w:hAnsi="Times New Roman"/>
          <w:i/>
        </w:rPr>
        <w:t xml:space="preserve">̉ </w:t>
      </w:r>
      <w:proofErr w:type="spellStart"/>
      <w:r w:rsidRPr="004D3284">
        <w:rPr>
          <w:rFonts w:ascii="Times New Roman" w:hAnsi="Times New Roman"/>
          <w:i/>
        </w:rPr>
        <w:t>chức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thuộc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hê</w:t>
      </w:r>
      <w:proofErr w:type="spellEnd"/>
      <w:r w:rsidRPr="004D3284">
        <w:rPr>
          <w:rFonts w:ascii="Times New Roman" w:hAnsi="Times New Roman"/>
          <w:i/>
        </w:rPr>
        <w:t xml:space="preserve">̣ </w:t>
      </w:r>
      <w:proofErr w:type="spellStart"/>
      <w:r w:rsidRPr="004D3284">
        <w:rPr>
          <w:rFonts w:ascii="Times New Roman" w:hAnsi="Times New Roman"/>
          <w:i/>
        </w:rPr>
        <w:t>thống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hành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chính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nha</w:t>
      </w:r>
      <w:proofErr w:type="spellEnd"/>
      <w:r w:rsidRPr="004D3284">
        <w:rPr>
          <w:rFonts w:ascii="Times New Roman" w:hAnsi="Times New Roman"/>
          <w:i/>
        </w:rPr>
        <w:t xml:space="preserve">̀ </w:t>
      </w:r>
      <w:proofErr w:type="spellStart"/>
      <w:r w:rsidRPr="004D3284">
        <w:rPr>
          <w:rFonts w:ascii="Times New Roman" w:hAnsi="Times New Roman"/>
          <w:i/>
        </w:rPr>
        <w:t>nước</w:t>
      </w:r>
      <w:proofErr w:type="spellEnd"/>
      <w:r w:rsidRPr="004D3284">
        <w:rPr>
          <w:rFonts w:ascii="Times New Roman" w:hAnsi="Times New Roman"/>
          <w:i/>
        </w:rPr>
        <w:t>;</w:t>
      </w:r>
    </w:p>
    <w:p w:rsidR="00052F18" w:rsidRPr="004D3284" w:rsidRDefault="00052F18" w:rsidP="00052F18">
      <w:pPr>
        <w:spacing w:before="120" w:after="120" w:line="276" w:lineRule="auto"/>
        <w:ind w:firstLine="513"/>
        <w:jc w:val="both"/>
        <w:rPr>
          <w:rFonts w:ascii="Times New Roman" w:hAnsi="Times New Roman"/>
          <w:i/>
          <w:iCs/>
        </w:rPr>
      </w:pPr>
      <w:proofErr w:type="spellStart"/>
      <w:r w:rsidRPr="004D3284">
        <w:rPr>
          <w:rFonts w:ascii="Times New Roman" w:hAnsi="Times New Roman"/>
          <w:i/>
        </w:rPr>
        <w:t>Căn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cứ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Quyết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định</w:t>
      </w:r>
      <w:proofErr w:type="spellEnd"/>
      <w:r w:rsidRPr="004D3284">
        <w:rPr>
          <w:rFonts w:ascii="Times New Roman" w:hAnsi="Times New Roman"/>
          <w:i/>
        </w:rPr>
        <w:t xml:space="preserve"> 12/2015/QĐ-UBND </w:t>
      </w:r>
      <w:proofErr w:type="spellStart"/>
      <w:r w:rsidRPr="004D3284">
        <w:rPr>
          <w:rFonts w:ascii="Times New Roman" w:hAnsi="Times New Roman"/>
          <w:i/>
        </w:rPr>
        <w:t>ngày</w:t>
      </w:r>
      <w:proofErr w:type="spellEnd"/>
      <w:r w:rsidRPr="004D3284">
        <w:rPr>
          <w:rFonts w:ascii="Times New Roman" w:hAnsi="Times New Roman"/>
          <w:i/>
        </w:rPr>
        <w:t xml:space="preserve"> 12 </w:t>
      </w:r>
      <w:proofErr w:type="spellStart"/>
      <w:r w:rsidRPr="004D3284">
        <w:rPr>
          <w:rFonts w:ascii="Times New Roman" w:hAnsi="Times New Roman"/>
          <w:i/>
        </w:rPr>
        <w:t>tháng</w:t>
      </w:r>
      <w:proofErr w:type="spellEnd"/>
      <w:r w:rsidRPr="004D3284">
        <w:rPr>
          <w:rFonts w:ascii="Times New Roman" w:hAnsi="Times New Roman"/>
          <w:i/>
        </w:rPr>
        <w:t xml:space="preserve"> 3 </w:t>
      </w:r>
      <w:proofErr w:type="spellStart"/>
      <w:r w:rsidRPr="004D3284">
        <w:rPr>
          <w:rFonts w:ascii="Times New Roman" w:hAnsi="Times New Roman"/>
          <w:i/>
        </w:rPr>
        <w:t>năm</w:t>
      </w:r>
      <w:proofErr w:type="spellEnd"/>
      <w:r w:rsidRPr="004D3284">
        <w:rPr>
          <w:rFonts w:ascii="Times New Roman" w:hAnsi="Times New Roman"/>
          <w:i/>
        </w:rPr>
        <w:t xml:space="preserve"> 2015 </w:t>
      </w:r>
      <w:proofErr w:type="spellStart"/>
      <w:r w:rsidRPr="004D3284">
        <w:rPr>
          <w:rFonts w:ascii="Times New Roman" w:hAnsi="Times New Roman"/>
          <w:i/>
        </w:rPr>
        <w:t>về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việc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xây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dựng</w:t>
      </w:r>
      <w:proofErr w:type="spellEnd"/>
      <w:r w:rsidRPr="004D3284">
        <w:rPr>
          <w:rFonts w:ascii="Times New Roman" w:hAnsi="Times New Roman"/>
          <w:i/>
        </w:rPr>
        <w:t xml:space="preserve">, </w:t>
      </w:r>
      <w:proofErr w:type="spellStart"/>
      <w:r w:rsidRPr="004D3284">
        <w:rPr>
          <w:rFonts w:ascii="Times New Roman" w:hAnsi="Times New Roman"/>
          <w:i/>
        </w:rPr>
        <w:t>áp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dụng</w:t>
      </w:r>
      <w:proofErr w:type="spellEnd"/>
      <w:r w:rsidRPr="004D3284">
        <w:rPr>
          <w:rFonts w:ascii="Times New Roman" w:hAnsi="Times New Roman"/>
          <w:i/>
        </w:rPr>
        <w:t xml:space="preserve">, </w:t>
      </w:r>
      <w:proofErr w:type="spellStart"/>
      <w:r w:rsidRPr="004D3284">
        <w:rPr>
          <w:rFonts w:ascii="Times New Roman" w:hAnsi="Times New Roman"/>
          <w:i/>
        </w:rPr>
        <w:t>công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bố</w:t>
      </w:r>
      <w:proofErr w:type="spellEnd"/>
      <w:r w:rsidRPr="004D3284">
        <w:rPr>
          <w:rFonts w:ascii="Times New Roman" w:hAnsi="Times New Roman"/>
          <w:i/>
        </w:rPr>
        <w:t xml:space="preserve">, </w:t>
      </w:r>
      <w:proofErr w:type="spellStart"/>
      <w:r w:rsidRPr="004D3284">
        <w:rPr>
          <w:rFonts w:ascii="Times New Roman" w:hAnsi="Times New Roman"/>
          <w:i/>
        </w:rPr>
        <w:t>duy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trì</w:t>
      </w:r>
      <w:proofErr w:type="spellEnd"/>
      <w:r w:rsidRPr="004D3284">
        <w:rPr>
          <w:rFonts w:ascii="Times New Roman" w:hAnsi="Times New Roman"/>
          <w:i/>
        </w:rPr>
        <w:t xml:space="preserve">, </w:t>
      </w:r>
      <w:proofErr w:type="spellStart"/>
      <w:r w:rsidRPr="004D3284">
        <w:rPr>
          <w:rFonts w:ascii="Times New Roman" w:hAnsi="Times New Roman"/>
          <w:i/>
        </w:rPr>
        <w:t>cải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tiến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Hệ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thống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quản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lý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4D3284">
        <w:rPr>
          <w:rFonts w:ascii="Times New Roman" w:hAnsi="Times New Roman"/>
          <w:i/>
        </w:rPr>
        <w:t>chất</w:t>
      </w:r>
      <w:proofErr w:type="spellEnd"/>
      <w:r w:rsidRPr="004D3284">
        <w:rPr>
          <w:rFonts w:ascii="Times New Roman" w:hAnsi="Times New Roman"/>
          <w:i/>
        </w:rPr>
        <w:t xml:space="preserve">  </w:t>
      </w:r>
      <w:proofErr w:type="spellStart"/>
      <w:r w:rsidRPr="004D3284">
        <w:rPr>
          <w:rFonts w:ascii="Times New Roman" w:hAnsi="Times New Roman"/>
          <w:i/>
        </w:rPr>
        <w:t>lượng</w:t>
      </w:r>
      <w:proofErr w:type="spellEnd"/>
      <w:proofErr w:type="gram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theo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Tiêu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chuẩn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quốc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gia</w:t>
      </w:r>
      <w:proofErr w:type="spellEnd"/>
      <w:r w:rsidRPr="004D3284">
        <w:rPr>
          <w:rFonts w:ascii="Times New Roman" w:hAnsi="Times New Roman"/>
          <w:i/>
        </w:rPr>
        <w:t xml:space="preserve"> TCVN ISO 9001:2008 </w:t>
      </w:r>
      <w:proofErr w:type="spellStart"/>
      <w:r w:rsidRPr="004D3284">
        <w:rPr>
          <w:rFonts w:ascii="Times New Roman" w:hAnsi="Times New Roman"/>
          <w:i/>
        </w:rPr>
        <w:t>và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hoạt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động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kiểm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tra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tại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các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cơ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quan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hành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chính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nhà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nước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trên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địa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bàn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tỉnh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Thừa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Thiên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Huế</w:t>
      </w:r>
      <w:proofErr w:type="spellEnd"/>
      <w:r w:rsidRPr="004D3284">
        <w:rPr>
          <w:rFonts w:ascii="Times New Roman" w:hAnsi="Times New Roman"/>
          <w:i/>
          <w:iCs/>
        </w:rPr>
        <w:t>;</w:t>
      </w:r>
    </w:p>
    <w:p w:rsidR="00052F18" w:rsidRPr="00F54495" w:rsidRDefault="00052F18" w:rsidP="00052F18">
      <w:pPr>
        <w:spacing w:before="120" w:after="120" w:line="276" w:lineRule="auto"/>
        <w:ind w:firstLine="513"/>
        <w:jc w:val="both"/>
        <w:rPr>
          <w:rFonts w:ascii="Times New Roman" w:hAnsi="Times New Roman"/>
          <w:i/>
          <w:spacing w:val="-6"/>
        </w:rPr>
      </w:pPr>
      <w:proofErr w:type="spellStart"/>
      <w:r w:rsidRPr="00F54495">
        <w:rPr>
          <w:rFonts w:ascii="Times New Roman" w:hAnsi="Times New Roman"/>
          <w:i/>
          <w:spacing w:val="-6"/>
        </w:rPr>
        <w:t>Căn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cứ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Quyết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định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số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35/2016/QĐ-UBND </w:t>
      </w:r>
      <w:proofErr w:type="spellStart"/>
      <w:r w:rsidRPr="00F54495">
        <w:rPr>
          <w:rFonts w:ascii="Times New Roman" w:hAnsi="Times New Roman"/>
          <w:i/>
          <w:spacing w:val="-6"/>
        </w:rPr>
        <w:t>ngày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27 </w:t>
      </w:r>
      <w:proofErr w:type="spellStart"/>
      <w:r w:rsidRPr="00F54495">
        <w:rPr>
          <w:rFonts w:ascii="Times New Roman" w:hAnsi="Times New Roman"/>
          <w:i/>
          <w:spacing w:val="-6"/>
        </w:rPr>
        <w:t>tháng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5 </w:t>
      </w:r>
      <w:proofErr w:type="spellStart"/>
      <w:r w:rsidRPr="00F54495">
        <w:rPr>
          <w:rFonts w:ascii="Times New Roman" w:hAnsi="Times New Roman"/>
          <w:i/>
          <w:spacing w:val="-6"/>
        </w:rPr>
        <w:t>năm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2016 </w:t>
      </w:r>
      <w:proofErr w:type="spellStart"/>
      <w:r w:rsidRPr="00F54495">
        <w:rPr>
          <w:rFonts w:ascii="Times New Roman" w:hAnsi="Times New Roman"/>
          <w:i/>
          <w:spacing w:val="-6"/>
        </w:rPr>
        <w:t>của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Ủy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ban </w:t>
      </w:r>
      <w:proofErr w:type="spellStart"/>
      <w:r w:rsidRPr="00F54495">
        <w:rPr>
          <w:rFonts w:ascii="Times New Roman" w:hAnsi="Times New Roman"/>
          <w:i/>
          <w:spacing w:val="-6"/>
        </w:rPr>
        <w:t>nhân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dân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tỉnh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Thừa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Thiên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Huế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về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việc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thành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lập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Sở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Du </w:t>
      </w:r>
      <w:proofErr w:type="spellStart"/>
      <w:r w:rsidRPr="00F54495">
        <w:rPr>
          <w:rFonts w:ascii="Times New Roman" w:hAnsi="Times New Roman"/>
          <w:i/>
          <w:spacing w:val="-6"/>
        </w:rPr>
        <w:t>lịch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tỉnh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Thừa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Thiên</w:t>
      </w:r>
      <w:proofErr w:type="spellEnd"/>
      <w:r w:rsidRPr="00F54495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F54495">
        <w:rPr>
          <w:rFonts w:ascii="Times New Roman" w:hAnsi="Times New Roman"/>
          <w:i/>
          <w:spacing w:val="-6"/>
        </w:rPr>
        <w:t>Huế</w:t>
      </w:r>
      <w:proofErr w:type="spellEnd"/>
      <w:r w:rsidRPr="00F54495">
        <w:rPr>
          <w:rFonts w:ascii="Times New Roman" w:hAnsi="Times New Roman"/>
          <w:i/>
          <w:spacing w:val="-6"/>
        </w:rPr>
        <w:t>;</w:t>
      </w:r>
    </w:p>
    <w:p w:rsidR="00052F18" w:rsidRPr="004D3284" w:rsidRDefault="00052F18" w:rsidP="00052F18">
      <w:pPr>
        <w:spacing w:line="276" w:lineRule="auto"/>
        <w:ind w:firstLine="567"/>
        <w:jc w:val="both"/>
        <w:rPr>
          <w:rFonts w:ascii="Times New Roman" w:hAnsi="Times New Roman"/>
          <w:i/>
          <w:spacing w:val="-6"/>
        </w:rPr>
      </w:pPr>
      <w:proofErr w:type="spellStart"/>
      <w:r w:rsidRPr="004D3284">
        <w:rPr>
          <w:rFonts w:ascii="Times New Roman" w:hAnsi="Times New Roman"/>
          <w:i/>
          <w:spacing w:val="-6"/>
        </w:rPr>
        <w:t>Căn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cứ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Kế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hoạch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số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1</w:t>
      </w:r>
      <w:r w:rsidR="004D3284" w:rsidRPr="004D3284">
        <w:rPr>
          <w:rFonts w:ascii="Times New Roman" w:hAnsi="Times New Roman"/>
          <w:i/>
          <w:spacing w:val="-6"/>
        </w:rPr>
        <w:t>202</w:t>
      </w:r>
      <w:r w:rsidRPr="004D3284">
        <w:rPr>
          <w:rFonts w:ascii="Times New Roman" w:hAnsi="Times New Roman"/>
          <w:i/>
          <w:spacing w:val="-6"/>
        </w:rPr>
        <w:t xml:space="preserve">/KH-SDL </w:t>
      </w:r>
      <w:proofErr w:type="spellStart"/>
      <w:r w:rsidRPr="004D3284">
        <w:rPr>
          <w:rFonts w:ascii="Times New Roman" w:hAnsi="Times New Roman"/>
          <w:i/>
          <w:spacing w:val="-6"/>
        </w:rPr>
        <w:t>ngày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r w:rsidR="004D3284" w:rsidRPr="004D3284">
        <w:rPr>
          <w:rFonts w:ascii="Times New Roman" w:hAnsi="Times New Roman"/>
          <w:i/>
          <w:spacing w:val="-6"/>
        </w:rPr>
        <w:t xml:space="preserve">24 </w:t>
      </w:r>
      <w:proofErr w:type="spellStart"/>
      <w:r w:rsidR="004D3284" w:rsidRPr="004D3284">
        <w:rPr>
          <w:rFonts w:ascii="Times New Roman" w:hAnsi="Times New Roman"/>
          <w:i/>
          <w:spacing w:val="-6"/>
        </w:rPr>
        <w:t>tháng</w:t>
      </w:r>
      <w:proofErr w:type="spellEnd"/>
      <w:r w:rsidR="004D3284" w:rsidRPr="004D3284">
        <w:rPr>
          <w:rFonts w:ascii="Times New Roman" w:hAnsi="Times New Roman"/>
          <w:i/>
          <w:spacing w:val="-6"/>
        </w:rPr>
        <w:t xml:space="preserve"> 12 </w:t>
      </w:r>
      <w:proofErr w:type="spellStart"/>
      <w:r w:rsidR="004D3284" w:rsidRPr="004D3284">
        <w:rPr>
          <w:rFonts w:ascii="Times New Roman" w:hAnsi="Times New Roman"/>
          <w:i/>
          <w:spacing w:val="-6"/>
        </w:rPr>
        <w:t>năm</w:t>
      </w:r>
      <w:proofErr w:type="spellEnd"/>
      <w:r w:rsidR="004D3284" w:rsidRPr="004D3284">
        <w:rPr>
          <w:rFonts w:ascii="Times New Roman" w:hAnsi="Times New Roman"/>
          <w:i/>
          <w:spacing w:val="-6"/>
        </w:rPr>
        <w:t xml:space="preserve"> 2020</w:t>
      </w:r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của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Sở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Du </w:t>
      </w:r>
      <w:proofErr w:type="spellStart"/>
      <w:r w:rsidRPr="004D3284">
        <w:rPr>
          <w:rFonts w:ascii="Times New Roman" w:hAnsi="Times New Roman"/>
          <w:i/>
          <w:spacing w:val="-6"/>
        </w:rPr>
        <w:t>lịch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tỉnh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Thừa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Thiên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Huế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về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việc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áp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dụng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, </w:t>
      </w:r>
      <w:proofErr w:type="spellStart"/>
      <w:r w:rsidRPr="004D3284">
        <w:rPr>
          <w:rFonts w:ascii="Times New Roman" w:hAnsi="Times New Roman"/>
          <w:i/>
          <w:spacing w:val="-6"/>
        </w:rPr>
        <w:t>duy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trì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, </w:t>
      </w:r>
      <w:proofErr w:type="spellStart"/>
      <w:r w:rsidRPr="004D3284">
        <w:rPr>
          <w:rFonts w:ascii="Times New Roman" w:hAnsi="Times New Roman"/>
          <w:i/>
          <w:spacing w:val="-6"/>
        </w:rPr>
        <w:t>cải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tiến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Hệ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thống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quản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lý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chất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lượng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theo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tiêu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chuẩ</w:t>
      </w:r>
      <w:r w:rsidR="004D3284" w:rsidRPr="004D3284">
        <w:rPr>
          <w:rFonts w:ascii="Times New Roman" w:hAnsi="Times New Roman"/>
          <w:i/>
          <w:spacing w:val="-6"/>
        </w:rPr>
        <w:t>n</w:t>
      </w:r>
      <w:proofErr w:type="spellEnd"/>
      <w:r w:rsidR="004D3284" w:rsidRPr="004D3284">
        <w:rPr>
          <w:rFonts w:ascii="Times New Roman" w:hAnsi="Times New Roman"/>
          <w:i/>
          <w:spacing w:val="-6"/>
        </w:rPr>
        <w:t xml:space="preserve"> TCVN ISO 9001:2015 </w:t>
      </w:r>
      <w:proofErr w:type="spellStart"/>
      <w:r w:rsidR="004D3284" w:rsidRPr="004D3284">
        <w:rPr>
          <w:rFonts w:ascii="Times New Roman" w:hAnsi="Times New Roman"/>
          <w:i/>
          <w:spacing w:val="-6"/>
        </w:rPr>
        <w:t>năm</w:t>
      </w:r>
      <w:proofErr w:type="spellEnd"/>
      <w:r w:rsidR="004D3284" w:rsidRPr="004D3284">
        <w:rPr>
          <w:rFonts w:ascii="Times New Roman" w:hAnsi="Times New Roman"/>
          <w:i/>
          <w:spacing w:val="-6"/>
        </w:rPr>
        <w:t xml:space="preserve"> 2021</w:t>
      </w:r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của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Sở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Du </w:t>
      </w:r>
      <w:proofErr w:type="spellStart"/>
      <w:r w:rsidRPr="004D3284">
        <w:rPr>
          <w:rFonts w:ascii="Times New Roman" w:hAnsi="Times New Roman"/>
          <w:i/>
          <w:spacing w:val="-6"/>
        </w:rPr>
        <w:t>lịch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tỉnh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Thừa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Thiên</w:t>
      </w:r>
      <w:proofErr w:type="spellEnd"/>
      <w:r w:rsidRPr="004D3284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4D3284">
        <w:rPr>
          <w:rFonts w:ascii="Times New Roman" w:hAnsi="Times New Roman"/>
          <w:i/>
          <w:spacing w:val="-6"/>
        </w:rPr>
        <w:t>Huế</w:t>
      </w:r>
      <w:proofErr w:type="spellEnd"/>
      <w:r w:rsidRPr="004D3284">
        <w:rPr>
          <w:rFonts w:ascii="Times New Roman" w:hAnsi="Times New Roman"/>
          <w:i/>
          <w:spacing w:val="-6"/>
        </w:rPr>
        <w:t>;</w:t>
      </w:r>
    </w:p>
    <w:p w:rsidR="00052F18" w:rsidRPr="004D3284" w:rsidRDefault="00052F18" w:rsidP="00052F18">
      <w:pPr>
        <w:spacing w:before="120" w:after="120" w:line="276" w:lineRule="auto"/>
        <w:ind w:firstLine="513"/>
        <w:jc w:val="both"/>
        <w:rPr>
          <w:rFonts w:ascii="Times New Roman" w:hAnsi="Times New Roman"/>
          <w:i/>
        </w:rPr>
      </w:pPr>
      <w:proofErr w:type="spellStart"/>
      <w:r w:rsidRPr="004D3284">
        <w:rPr>
          <w:rFonts w:ascii="Times New Roman" w:hAnsi="Times New Roman"/>
          <w:i/>
        </w:rPr>
        <w:t>Xét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đề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nghị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của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Lãnh</w:t>
      </w:r>
      <w:proofErr w:type="spellEnd"/>
      <w:r w:rsidRPr="004D3284">
        <w:rPr>
          <w:rFonts w:ascii="Times New Roman" w:hAnsi="Times New Roman"/>
          <w:i/>
        </w:rPr>
        <w:t xml:space="preserve"> </w:t>
      </w:r>
      <w:proofErr w:type="spellStart"/>
      <w:r w:rsidRPr="004D3284">
        <w:rPr>
          <w:rFonts w:ascii="Times New Roman" w:hAnsi="Times New Roman"/>
          <w:i/>
        </w:rPr>
        <w:t>đạ</w:t>
      </w:r>
      <w:r w:rsidR="004D3284">
        <w:rPr>
          <w:rFonts w:ascii="Times New Roman" w:hAnsi="Times New Roman"/>
          <w:i/>
        </w:rPr>
        <w:t>o</w:t>
      </w:r>
      <w:proofErr w:type="spellEnd"/>
      <w:r w:rsidR="004D3284">
        <w:rPr>
          <w:rFonts w:ascii="Times New Roman" w:hAnsi="Times New Roman"/>
          <w:i/>
        </w:rPr>
        <w:t xml:space="preserve"> QMR.</w:t>
      </w:r>
    </w:p>
    <w:p w:rsidR="00052F18" w:rsidRPr="00A05714" w:rsidRDefault="00052F18" w:rsidP="00052F18">
      <w:pPr>
        <w:spacing w:before="120" w:after="120" w:line="276" w:lineRule="auto"/>
        <w:ind w:firstLine="510"/>
        <w:jc w:val="center"/>
        <w:rPr>
          <w:rFonts w:ascii="Times New Roman" w:hAnsi="Times New Roman"/>
          <w:b/>
        </w:rPr>
      </w:pPr>
      <w:r w:rsidRPr="00A05714">
        <w:rPr>
          <w:rFonts w:ascii="Times New Roman" w:hAnsi="Times New Roman"/>
          <w:b/>
        </w:rPr>
        <w:t>QUYẾT ĐỊNH:</w:t>
      </w:r>
    </w:p>
    <w:p w:rsidR="00052F18" w:rsidRPr="00A05714" w:rsidRDefault="00052F18" w:rsidP="00052F18">
      <w:pPr>
        <w:tabs>
          <w:tab w:val="left" w:pos="720"/>
          <w:tab w:val="left" w:pos="4480"/>
          <w:tab w:val="left" w:pos="7280"/>
        </w:tabs>
        <w:spacing w:before="120" w:after="120" w:line="276" w:lineRule="auto"/>
        <w:jc w:val="both"/>
        <w:rPr>
          <w:rFonts w:ascii="Times New Roman" w:hAnsi="Times New Roman"/>
          <w:spacing w:val="-4"/>
        </w:rPr>
      </w:pPr>
      <w:r w:rsidRPr="00A05714">
        <w:rPr>
          <w:rFonts w:ascii="Times New Roman" w:hAnsi="Times New Roman"/>
          <w:b/>
          <w:spacing w:val="-4"/>
        </w:rPr>
        <w:tab/>
      </w:r>
      <w:proofErr w:type="spellStart"/>
      <w:r w:rsidRPr="00A05714">
        <w:rPr>
          <w:rFonts w:ascii="Times New Roman" w:hAnsi="Times New Roman"/>
          <w:b/>
          <w:spacing w:val="-4"/>
        </w:rPr>
        <w:t>Điều</w:t>
      </w:r>
      <w:proofErr w:type="spellEnd"/>
      <w:r w:rsidRPr="00A05714">
        <w:rPr>
          <w:rFonts w:ascii="Times New Roman" w:hAnsi="Times New Roman"/>
          <w:b/>
          <w:spacing w:val="-4"/>
        </w:rPr>
        <w:t xml:space="preserve"> 1.</w:t>
      </w:r>
      <w:r w:rsidRPr="00A05714">
        <w:rPr>
          <w:rFonts w:ascii="Times New Roman" w:hAnsi="Times New Roman"/>
          <w:spacing w:val="-4"/>
        </w:rPr>
        <w:t xml:space="preserve"> </w:t>
      </w:r>
      <w:proofErr w:type="spellStart"/>
      <w:r w:rsidRPr="00A05714">
        <w:rPr>
          <w:rFonts w:ascii="Times New Roman" w:hAnsi="Times New Roman"/>
          <w:spacing w:val="-4"/>
        </w:rPr>
        <w:t>Công</w:t>
      </w:r>
      <w:proofErr w:type="spellEnd"/>
      <w:r w:rsidRPr="00A05714">
        <w:rPr>
          <w:rFonts w:ascii="Times New Roman" w:hAnsi="Times New Roman"/>
          <w:spacing w:val="-4"/>
        </w:rPr>
        <w:t xml:space="preserve"> </w:t>
      </w:r>
      <w:proofErr w:type="spellStart"/>
      <w:r w:rsidRPr="00A05714">
        <w:rPr>
          <w:rFonts w:ascii="Times New Roman" w:hAnsi="Times New Roman"/>
          <w:spacing w:val="-4"/>
        </w:rPr>
        <w:t>bố</w:t>
      </w:r>
      <w:proofErr w:type="spellEnd"/>
      <w:r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Mục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tiêu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chất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lượ</w:t>
      </w:r>
      <w:r w:rsidR="001A45D0">
        <w:rPr>
          <w:rFonts w:ascii="Times New Roman" w:hAnsi="Times New Roman"/>
          <w:spacing w:val="-4"/>
        </w:rPr>
        <w:t>ng</w:t>
      </w:r>
      <w:proofErr w:type="spellEnd"/>
      <w:r w:rsidR="001A45D0">
        <w:rPr>
          <w:rFonts w:ascii="Times New Roman" w:hAnsi="Times New Roman"/>
          <w:spacing w:val="-4"/>
        </w:rPr>
        <w:t xml:space="preserve"> </w:t>
      </w:r>
      <w:proofErr w:type="spellStart"/>
      <w:r w:rsidR="001A45D0">
        <w:rPr>
          <w:rFonts w:ascii="Times New Roman" w:hAnsi="Times New Roman"/>
          <w:spacing w:val="-4"/>
        </w:rPr>
        <w:t>năm</w:t>
      </w:r>
      <w:proofErr w:type="spellEnd"/>
      <w:r w:rsidR="001A45D0">
        <w:rPr>
          <w:rFonts w:ascii="Times New Roman" w:hAnsi="Times New Roman"/>
          <w:spacing w:val="-4"/>
        </w:rPr>
        <w:t xml:space="preserve"> 2021</w:t>
      </w:r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của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Sở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Du </w:t>
      </w:r>
      <w:proofErr w:type="spellStart"/>
      <w:r w:rsidR="00354BFC" w:rsidRPr="00A05714">
        <w:rPr>
          <w:rFonts w:ascii="Times New Roman" w:hAnsi="Times New Roman"/>
          <w:spacing w:val="-4"/>
        </w:rPr>
        <w:t>lịch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Thừa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Thiên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Huế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Pr="00A05714">
        <w:rPr>
          <w:rFonts w:ascii="Times New Roman" w:hAnsi="Times New Roman"/>
          <w:spacing w:val="-4"/>
        </w:rPr>
        <w:t>phù</w:t>
      </w:r>
      <w:proofErr w:type="spellEnd"/>
      <w:r w:rsidRPr="00A05714">
        <w:rPr>
          <w:rFonts w:ascii="Times New Roman" w:hAnsi="Times New Roman"/>
          <w:spacing w:val="-4"/>
        </w:rPr>
        <w:t xml:space="preserve"> </w:t>
      </w:r>
      <w:proofErr w:type="spellStart"/>
      <w:r w:rsidRPr="00A05714">
        <w:rPr>
          <w:rFonts w:ascii="Times New Roman" w:hAnsi="Times New Roman"/>
          <w:spacing w:val="-4"/>
        </w:rPr>
        <w:t>hợp</w:t>
      </w:r>
      <w:proofErr w:type="spellEnd"/>
      <w:r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với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yêu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cầu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của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Hệ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thống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quản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lý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chất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354BFC" w:rsidRPr="00A05714">
        <w:rPr>
          <w:rFonts w:ascii="Times New Roman" w:hAnsi="Times New Roman"/>
          <w:spacing w:val="-4"/>
        </w:rPr>
        <w:t>lượng</w:t>
      </w:r>
      <w:proofErr w:type="spellEnd"/>
      <w:r w:rsidR="00354BFC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253167" w:rsidRPr="00A05714">
        <w:rPr>
          <w:rFonts w:ascii="Times New Roman" w:hAnsi="Times New Roman"/>
          <w:spacing w:val="-4"/>
        </w:rPr>
        <w:t>theo</w:t>
      </w:r>
      <w:proofErr w:type="spellEnd"/>
      <w:r w:rsidR="00253167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253167" w:rsidRPr="00A05714">
        <w:rPr>
          <w:rFonts w:ascii="Times New Roman" w:hAnsi="Times New Roman"/>
          <w:spacing w:val="-4"/>
        </w:rPr>
        <w:t>t</w:t>
      </w:r>
      <w:r w:rsidRPr="00A05714">
        <w:rPr>
          <w:rFonts w:ascii="Times New Roman" w:hAnsi="Times New Roman"/>
          <w:spacing w:val="-4"/>
        </w:rPr>
        <w:t>iêu</w:t>
      </w:r>
      <w:proofErr w:type="spellEnd"/>
      <w:r w:rsidRPr="00A05714">
        <w:rPr>
          <w:rFonts w:ascii="Times New Roman" w:hAnsi="Times New Roman"/>
          <w:spacing w:val="-4"/>
        </w:rPr>
        <w:t xml:space="preserve"> </w:t>
      </w:r>
      <w:proofErr w:type="spellStart"/>
      <w:r w:rsidRPr="00A05714">
        <w:rPr>
          <w:rFonts w:ascii="Times New Roman" w:hAnsi="Times New Roman"/>
          <w:spacing w:val="-4"/>
        </w:rPr>
        <w:t>chuẩn</w:t>
      </w:r>
      <w:proofErr w:type="spellEnd"/>
      <w:r w:rsidRPr="00A05714">
        <w:rPr>
          <w:rFonts w:ascii="Times New Roman" w:hAnsi="Times New Roman"/>
          <w:spacing w:val="-4"/>
        </w:rPr>
        <w:t xml:space="preserve"> TCVN </w:t>
      </w:r>
      <w:r w:rsidR="000E7485">
        <w:rPr>
          <w:rFonts w:ascii="Times New Roman" w:hAnsi="Times New Roman"/>
          <w:spacing w:val="-4"/>
        </w:rPr>
        <w:t xml:space="preserve">ISO </w:t>
      </w:r>
      <w:r w:rsidRPr="00A05714">
        <w:rPr>
          <w:rFonts w:ascii="Times New Roman" w:hAnsi="Times New Roman"/>
          <w:spacing w:val="-4"/>
        </w:rPr>
        <w:t>9001:2015 (</w:t>
      </w:r>
      <w:proofErr w:type="spellStart"/>
      <w:r w:rsidR="00253167" w:rsidRPr="00A05714">
        <w:rPr>
          <w:rFonts w:ascii="Times New Roman" w:hAnsi="Times New Roman"/>
          <w:spacing w:val="-4"/>
        </w:rPr>
        <w:t>phụ</w:t>
      </w:r>
      <w:proofErr w:type="spellEnd"/>
      <w:r w:rsidR="00253167" w:rsidRPr="00A05714">
        <w:rPr>
          <w:rFonts w:ascii="Times New Roman" w:hAnsi="Times New Roman"/>
          <w:spacing w:val="-4"/>
        </w:rPr>
        <w:t xml:space="preserve"> </w:t>
      </w:r>
      <w:proofErr w:type="spellStart"/>
      <w:r w:rsidR="00253167" w:rsidRPr="00A05714">
        <w:rPr>
          <w:rFonts w:ascii="Times New Roman" w:hAnsi="Times New Roman"/>
          <w:spacing w:val="-4"/>
        </w:rPr>
        <w:t>lục</w:t>
      </w:r>
      <w:proofErr w:type="spellEnd"/>
      <w:r w:rsidRPr="00A05714">
        <w:rPr>
          <w:rFonts w:ascii="Times New Roman" w:hAnsi="Times New Roman"/>
          <w:spacing w:val="-4"/>
        </w:rPr>
        <w:t xml:space="preserve"> </w:t>
      </w:r>
      <w:proofErr w:type="spellStart"/>
      <w:r w:rsidRPr="00A05714">
        <w:rPr>
          <w:rFonts w:ascii="Times New Roman" w:hAnsi="Times New Roman"/>
          <w:spacing w:val="-4"/>
        </w:rPr>
        <w:t>kèm</w:t>
      </w:r>
      <w:proofErr w:type="spellEnd"/>
      <w:r w:rsidRPr="00A05714">
        <w:rPr>
          <w:rFonts w:ascii="Times New Roman" w:hAnsi="Times New Roman"/>
          <w:spacing w:val="-4"/>
        </w:rPr>
        <w:t xml:space="preserve"> </w:t>
      </w:r>
      <w:proofErr w:type="spellStart"/>
      <w:r w:rsidRPr="00A05714">
        <w:rPr>
          <w:rFonts w:ascii="Times New Roman" w:hAnsi="Times New Roman"/>
          <w:spacing w:val="-4"/>
        </w:rPr>
        <w:t>theo</w:t>
      </w:r>
      <w:proofErr w:type="spellEnd"/>
      <w:r w:rsidRPr="00A05714">
        <w:rPr>
          <w:rFonts w:ascii="Times New Roman" w:hAnsi="Times New Roman"/>
          <w:spacing w:val="-4"/>
        </w:rPr>
        <w:t>).</w:t>
      </w:r>
    </w:p>
    <w:p w:rsidR="00253167" w:rsidRPr="00A05714" w:rsidRDefault="00052F18" w:rsidP="00052F18">
      <w:pPr>
        <w:tabs>
          <w:tab w:val="left" w:pos="720"/>
          <w:tab w:val="left" w:pos="3990"/>
          <w:tab w:val="left" w:pos="7581"/>
        </w:tabs>
        <w:spacing w:before="120" w:after="120" w:line="276" w:lineRule="auto"/>
        <w:ind w:firstLine="570"/>
        <w:jc w:val="both"/>
        <w:rPr>
          <w:rFonts w:ascii="Times New Roman" w:hAnsi="Times New Roman"/>
        </w:rPr>
      </w:pPr>
      <w:r w:rsidRPr="00A05714">
        <w:rPr>
          <w:rFonts w:ascii="Times New Roman" w:hAnsi="Times New Roman"/>
          <w:b/>
        </w:rPr>
        <w:tab/>
      </w:r>
      <w:proofErr w:type="spellStart"/>
      <w:r w:rsidRPr="00A05714">
        <w:rPr>
          <w:rFonts w:ascii="Times New Roman" w:hAnsi="Times New Roman"/>
          <w:b/>
        </w:rPr>
        <w:t>Điều</w:t>
      </w:r>
      <w:proofErr w:type="spellEnd"/>
      <w:r w:rsidRPr="00A05714">
        <w:rPr>
          <w:rFonts w:ascii="Times New Roman" w:hAnsi="Times New Roman"/>
          <w:b/>
        </w:rPr>
        <w:t xml:space="preserve"> 2.</w:t>
      </w:r>
      <w:r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Trách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nhiệm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triển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khai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mục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tiêu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chất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lượng</w:t>
      </w:r>
      <w:proofErr w:type="spellEnd"/>
    </w:p>
    <w:p w:rsidR="00052F18" w:rsidRPr="00A05714" w:rsidRDefault="00A633D4" w:rsidP="00A633D4">
      <w:pPr>
        <w:tabs>
          <w:tab w:val="left" w:pos="720"/>
          <w:tab w:val="left" w:pos="3990"/>
          <w:tab w:val="left" w:pos="7581"/>
        </w:tabs>
        <w:spacing w:before="120" w:after="120" w:line="276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</w:t>
      </w:r>
      <w:r w:rsidR="00253167" w:rsidRPr="00A05714">
        <w:rPr>
          <w:rFonts w:ascii="Times New Roman" w:hAnsi="Times New Roman"/>
        </w:rPr>
        <w:t>ác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phòng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thuộc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Sở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căn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cứ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vào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Mục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tiêu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chất</w:t>
      </w:r>
      <w:proofErr w:type="spellEnd"/>
      <w:r w:rsidR="00253167" w:rsidRPr="00A05714">
        <w:rPr>
          <w:rFonts w:ascii="Times New Roman" w:hAnsi="Times New Roman"/>
        </w:rPr>
        <w:t xml:space="preserve"> </w:t>
      </w:r>
      <w:proofErr w:type="spellStart"/>
      <w:r w:rsidR="00253167" w:rsidRPr="00A05714">
        <w:rPr>
          <w:rFonts w:ascii="Times New Roman" w:hAnsi="Times New Roman"/>
        </w:rPr>
        <w:t>lượ</w:t>
      </w:r>
      <w:r w:rsidR="001A45D0">
        <w:rPr>
          <w:rFonts w:ascii="Times New Roman" w:hAnsi="Times New Roman"/>
        </w:rPr>
        <w:t>ng</w:t>
      </w:r>
      <w:proofErr w:type="spellEnd"/>
      <w:r w:rsidR="001A45D0">
        <w:rPr>
          <w:rFonts w:ascii="Times New Roman" w:hAnsi="Times New Roman"/>
        </w:rPr>
        <w:t xml:space="preserve"> </w:t>
      </w:r>
      <w:proofErr w:type="spellStart"/>
      <w:r w:rsidR="001A45D0">
        <w:rPr>
          <w:rFonts w:ascii="Times New Roman" w:hAnsi="Times New Roman"/>
        </w:rPr>
        <w:t>năm</w:t>
      </w:r>
      <w:proofErr w:type="spellEnd"/>
      <w:r w:rsidR="001A45D0">
        <w:rPr>
          <w:rFonts w:ascii="Times New Roman" w:hAnsi="Times New Roman"/>
        </w:rPr>
        <w:t xml:space="preserve"> 2021</w:t>
      </w:r>
      <w:r w:rsidR="001574A2" w:rsidRPr="00A05714">
        <w:rPr>
          <w:rFonts w:ascii="Times New Roman" w:hAnsi="Times New Roman"/>
        </w:rPr>
        <w:t xml:space="preserve">, </w:t>
      </w:r>
      <w:proofErr w:type="spellStart"/>
      <w:r w:rsidR="001574A2" w:rsidRPr="00A05714">
        <w:rPr>
          <w:rFonts w:ascii="Times New Roman" w:hAnsi="Times New Roman"/>
        </w:rPr>
        <w:t>trong</w:t>
      </w:r>
      <w:proofErr w:type="spellEnd"/>
      <w:r w:rsidR="001574A2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vòng</w:t>
      </w:r>
      <w:proofErr w:type="spellEnd"/>
      <w:r w:rsidR="001410A1" w:rsidRPr="00A05714">
        <w:rPr>
          <w:rFonts w:ascii="Times New Roman" w:hAnsi="Times New Roman"/>
        </w:rPr>
        <w:t xml:space="preserve"> 30 </w:t>
      </w:r>
      <w:proofErr w:type="spellStart"/>
      <w:r w:rsidR="001410A1" w:rsidRPr="00A05714">
        <w:rPr>
          <w:rFonts w:ascii="Times New Roman" w:hAnsi="Times New Roman"/>
        </w:rPr>
        <w:t>ngày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làm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việc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kể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từ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ngày</w:t>
      </w:r>
      <w:proofErr w:type="spellEnd"/>
      <w:r w:rsidR="001410A1" w:rsidRPr="00A05714">
        <w:rPr>
          <w:rFonts w:ascii="Times New Roman" w:hAnsi="Times New Roman"/>
        </w:rPr>
        <w:t xml:space="preserve"> ban </w:t>
      </w:r>
      <w:proofErr w:type="spellStart"/>
      <w:r w:rsidR="001410A1" w:rsidRPr="00A05714">
        <w:rPr>
          <w:rFonts w:ascii="Times New Roman" w:hAnsi="Times New Roman"/>
        </w:rPr>
        <w:t>hành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Quyết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định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này</w:t>
      </w:r>
      <w:proofErr w:type="spellEnd"/>
      <w:r w:rsidR="001410A1" w:rsidRPr="00A05714">
        <w:rPr>
          <w:rFonts w:ascii="Times New Roman" w:hAnsi="Times New Roman"/>
        </w:rPr>
        <w:t xml:space="preserve">, </w:t>
      </w:r>
      <w:proofErr w:type="spellStart"/>
      <w:r w:rsidR="001410A1" w:rsidRPr="00A05714">
        <w:rPr>
          <w:rFonts w:ascii="Times New Roman" w:hAnsi="Times New Roman"/>
        </w:rPr>
        <w:t>phải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thiết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lập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mục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tiêu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và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kế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hoạch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thực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hiện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mục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tiêu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chất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BE4F60" w:rsidRPr="00A05714">
        <w:rPr>
          <w:rFonts w:ascii="Times New Roman" w:hAnsi="Times New Roman"/>
        </w:rPr>
        <w:t>lượng</w:t>
      </w:r>
      <w:proofErr w:type="spellEnd"/>
      <w:r w:rsidR="00BE4F60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của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từng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phòng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phù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hợp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với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chức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năng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nhiệm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vụ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được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giao</w:t>
      </w:r>
      <w:proofErr w:type="spellEnd"/>
      <w:r w:rsidR="001410A1" w:rsidRPr="00A05714">
        <w:rPr>
          <w:rFonts w:ascii="Times New Roman" w:hAnsi="Times New Roman"/>
        </w:rPr>
        <w:t xml:space="preserve">. </w:t>
      </w:r>
      <w:proofErr w:type="spellStart"/>
      <w:r w:rsidR="001410A1" w:rsidRPr="00A05714">
        <w:rPr>
          <w:rFonts w:ascii="Times New Roman" w:hAnsi="Times New Roman"/>
        </w:rPr>
        <w:t>Các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mục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tiêu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phải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rõ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ràng</w:t>
      </w:r>
      <w:proofErr w:type="spellEnd"/>
      <w:r w:rsidR="001410A1" w:rsidRPr="00A05714">
        <w:rPr>
          <w:rFonts w:ascii="Times New Roman" w:hAnsi="Times New Roman"/>
        </w:rPr>
        <w:t xml:space="preserve">, </w:t>
      </w:r>
      <w:proofErr w:type="spellStart"/>
      <w:r w:rsidR="001410A1" w:rsidRPr="00A05714">
        <w:rPr>
          <w:rFonts w:ascii="Times New Roman" w:hAnsi="Times New Roman"/>
        </w:rPr>
        <w:t>cụ</w:t>
      </w:r>
      <w:proofErr w:type="spellEnd"/>
      <w:r w:rsidR="001410A1" w:rsidRPr="00A05714">
        <w:rPr>
          <w:rFonts w:ascii="Times New Roman" w:hAnsi="Times New Roman"/>
        </w:rPr>
        <w:t xml:space="preserve"> </w:t>
      </w:r>
      <w:proofErr w:type="spellStart"/>
      <w:r w:rsidR="001410A1" w:rsidRPr="00A05714">
        <w:rPr>
          <w:rFonts w:ascii="Times New Roman" w:hAnsi="Times New Roman"/>
        </w:rPr>
        <w:t>thể</w:t>
      </w:r>
      <w:proofErr w:type="spellEnd"/>
      <w:r w:rsidR="001410A1" w:rsidRPr="00A05714">
        <w:rPr>
          <w:rFonts w:ascii="Times New Roman" w:hAnsi="Times New Roman"/>
        </w:rPr>
        <w:t>.</w:t>
      </w:r>
    </w:p>
    <w:p w:rsidR="00BE4F60" w:rsidRPr="00A05714" w:rsidRDefault="00BE4F60" w:rsidP="00A05714">
      <w:pPr>
        <w:tabs>
          <w:tab w:val="left" w:pos="720"/>
          <w:tab w:val="left" w:pos="3990"/>
          <w:tab w:val="left" w:pos="7581"/>
        </w:tabs>
        <w:spacing w:before="120" w:after="120" w:line="276" w:lineRule="auto"/>
        <w:ind w:firstLine="709"/>
        <w:jc w:val="both"/>
        <w:rPr>
          <w:rFonts w:ascii="Times New Roman" w:hAnsi="Times New Roman"/>
        </w:rPr>
      </w:pPr>
      <w:proofErr w:type="spellStart"/>
      <w:r w:rsidRPr="00A05714">
        <w:rPr>
          <w:rFonts w:ascii="Times New Roman" w:hAnsi="Times New Roman"/>
          <w:b/>
        </w:rPr>
        <w:t>Điều</w:t>
      </w:r>
      <w:proofErr w:type="spellEnd"/>
      <w:r w:rsidRPr="00A05714">
        <w:rPr>
          <w:rFonts w:ascii="Times New Roman" w:hAnsi="Times New Roman"/>
          <w:b/>
        </w:rPr>
        <w:t xml:space="preserve"> 3.</w:t>
      </w:r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Quyết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định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này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có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hiệu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lực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kể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từ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ngày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ký</w:t>
      </w:r>
      <w:proofErr w:type="spellEnd"/>
      <w:r w:rsidRPr="00A05714">
        <w:rPr>
          <w:rFonts w:ascii="Times New Roman" w:hAnsi="Times New Roman"/>
        </w:rPr>
        <w:t>.</w:t>
      </w:r>
    </w:p>
    <w:p w:rsidR="00052F18" w:rsidRPr="00A05714" w:rsidRDefault="00052F18" w:rsidP="00052F18">
      <w:pPr>
        <w:tabs>
          <w:tab w:val="left" w:pos="720"/>
          <w:tab w:val="left" w:pos="3990"/>
          <w:tab w:val="left" w:pos="7581"/>
        </w:tabs>
        <w:spacing w:before="120" w:after="120" w:line="276" w:lineRule="auto"/>
        <w:ind w:firstLine="570"/>
        <w:jc w:val="both"/>
        <w:rPr>
          <w:rFonts w:ascii="Times New Roman" w:hAnsi="Times New Roman"/>
        </w:rPr>
      </w:pPr>
      <w:r w:rsidRPr="00A05714">
        <w:rPr>
          <w:rFonts w:ascii="Times New Roman" w:hAnsi="Times New Roman"/>
          <w:b/>
        </w:rPr>
        <w:tab/>
      </w:r>
      <w:proofErr w:type="spellStart"/>
      <w:r w:rsidRPr="00A05714">
        <w:rPr>
          <w:rFonts w:ascii="Times New Roman" w:hAnsi="Times New Roman"/>
          <w:b/>
        </w:rPr>
        <w:t>Điề</w:t>
      </w:r>
      <w:r w:rsidR="00A05714" w:rsidRPr="00A05714">
        <w:rPr>
          <w:rFonts w:ascii="Times New Roman" w:hAnsi="Times New Roman"/>
          <w:b/>
        </w:rPr>
        <w:t>u</w:t>
      </w:r>
      <w:proofErr w:type="spellEnd"/>
      <w:r w:rsidR="00A05714" w:rsidRPr="00A05714">
        <w:rPr>
          <w:rFonts w:ascii="Times New Roman" w:hAnsi="Times New Roman"/>
          <w:b/>
        </w:rPr>
        <w:t xml:space="preserve"> 4</w:t>
      </w:r>
      <w:r w:rsidRPr="00A05714">
        <w:rPr>
          <w:rFonts w:ascii="Times New Roman" w:hAnsi="Times New Roman"/>
          <w:b/>
        </w:rPr>
        <w:t>.</w:t>
      </w:r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Chánh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Văn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phòng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Sở</w:t>
      </w:r>
      <w:proofErr w:type="spellEnd"/>
      <w:r w:rsidRPr="00A05714">
        <w:rPr>
          <w:rFonts w:ascii="Times New Roman" w:hAnsi="Times New Roman"/>
        </w:rPr>
        <w:t xml:space="preserve">, </w:t>
      </w:r>
      <w:proofErr w:type="spellStart"/>
      <w:r w:rsidRPr="00A05714">
        <w:rPr>
          <w:rFonts w:ascii="Times New Roman" w:hAnsi="Times New Roman"/>
        </w:rPr>
        <w:t>Trưởng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các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Phòng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chuyên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môn</w:t>
      </w:r>
      <w:proofErr w:type="spellEnd"/>
      <w:r w:rsidRPr="00A05714">
        <w:rPr>
          <w:rFonts w:ascii="Times New Roman" w:hAnsi="Times New Roman"/>
        </w:rPr>
        <w:t xml:space="preserve">, </w:t>
      </w:r>
      <w:r w:rsidR="004B7D84">
        <w:t xml:space="preserve">Ban </w:t>
      </w:r>
      <w:proofErr w:type="spellStart"/>
      <w:r w:rsidR="004B7D84" w:rsidRPr="00250B13">
        <w:t>Chỉ</w:t>
      </w:r>
      <w:proofErr w:type="spellEnd"/>
      <w:r w:rsidR="004B7D84" w:rsidRPr="00250B13">
        <w:t xml:space="preserve"> </w:t>
      </w:r>
      <w:proofErr w:type="spellStart"/>
      <w:r w:rsidR="004B7D84" w:rsidRPr="00250B13">
        <w:t>đạo</w:t>
      </w:r>
      <w:proofErr w:type="spellEnd"/>
      <w:r w:rsidR="004B7D84" w:rsidRPr="00250B13">
        <w:t xml:space="preserve"> </w:t>
      </w:r>
      <w:proofErr w:type="spellStart"/>
      <w:r w:rsidR="004B7D84" w:rsidRPr="00250B13">
        <w:t>Hệ</w:t>
      </w:r>
      <w:proofErr w:type="spellEnd"/>
      <w:r w:rsidR="004B7D84" w:rsidRPr="00250B13">
        <w:t xml:space="preserve"> </w:t>
      </w:r>
      <w:proofErr w:type="spellStart"/>
      <w:r w:rsidR="004B7D84" w:rsidRPr="00250B13">
        <w:t>thống</w:t>
      </w:r>
      <w:proofErr w:type="spellEnd"/>
      <w:r w:rsidR="004B7D84" w:rsidRPr="00250B13">
        <w:t xml:space="preserve"> </w:t>
      </w:r>
      <w:proofErr w:type="spellStart"/>
      <w:r w:rsidR="004B7D84" w:rsidRPr="00250B13">
        <w:t>quản</w:t>
      </w:r>
      <w:proofErr w:type="spellEnd"/>
      <w:r w:rsidR="004B7D84" w:rsidRPr="00250B13">
        <w:t xml:space="preserve"> </w:t>
      </w:r>
      <w:proofErr w:type="spellStart"/>
      <w:r w:rsidR="004B7D84" w:rsidRPr="00250B13">
        <w:t>lý</w:t>
      </w:r>
      <w:proofErr w:type="spellEnd"/>
      <w:r w:rsidR="004B7D84" w:rsidRPr="00250B13">
        <w:t xml:space="preserve"> </w:t>
      </w:r>
      <w:proofErr w:type="spellStart"/>
      <w:r w:rsidR="004B7D84" w:rsidRPr="00250B13">
        <w:t>chất</w:t>
      </w:r>
      <w:proofErr w:type="spellEnd"/>
      <w:r w:rsidR="004B7D84" w:rsidRPr="00250B13">
        <w:t xml:space="preserve"> </w:t>
      </w:r>
      <w:proofErr w:type="spellStart"/>
      <w:r w:rsidR="004B7D84" w:rsidRPr="00250B13">
        <w:t>lượng</w:t>
      </w:r>
      <w:proofErr w:type="spellEnd"/>
      <w:r w:rsidR="004B7D84" w:rsidRPr="00250B13">
        <w:t xml:space="preserve"> </w:t>
      </w:r>
      <w:proofErr w:type="spellStart"/>
      <w:r w:rsidR="004B7D84" w:rsidRPr="00250B13">
        <w:t>theo</w:t>
      </w:r>
      <w:proofErr w:type="spellEnd"/>
      <w:r w:rsidR="004B7D84" w:rsidRPr="00250B13">
        <w:t xml:space="preserve"> </w:t>
      </w:r>
      <w:proofErr w:type="spellStart"/>
      <w:r w:rsidR="004B7D84" w:rsidRPr="00250B13">
        <w:t>tiêu</w:t>
      </w:r>
      <w:proofErr w:type="spellEnd"/>
      <w:r w:rsidR="004B7D84" w:rsidRPr="00250B13">
        <w:t xml:space="preserve"> </w:t>
      </w:r>
      <w:proofErr w:type="spellStart"/>
      <w:r w:rsidR="004B7D84" w:rsidRPr="00250B13">
        <w:t>chuẩn</w:t>
      </w:r>
      <w:proofErr w:type="spellEnd"/>
      <w:r w:rsidR="004B7D84" w:rsidRPr="00250B13">
        <w:t xml:space="preserve"> TCVN ISO 9001:20</w:t>
      </w:r>
      <w:r w:rsidR="004B7D84">
        <w:t>15</w:t>
      </w:r>
      <w:r w:rsidR="00FE0A8F">
        <w:t xml:space="preserve"> </w:t>
      </w:r>
      <w:proofErr w:type="spellStart"/>
      <w:r w:rsidR="004B7D84" w:rsidRPr="00250B13">
        <w:t>tại</w:t>
      </w:r>
      <w:proofErr w:type="spellEnd"/>
      <w:r w:rsidR="004B7D84" w:rsidRPr="00250B13">
        <w:t xml:space="preserve"> </w:t>
      </w:r>
      <w:proofErr w:type="spellStart"/>
      <w:r w:rsidR="004B7D84" w:rsidRPr="00250B13">
        <w:t>Sở</w:t>
      </w:r>
      <w:proofErr w:type="spellEnd"/>
      <w:r w:rsidR="004B7D84" w:rsidRPr="00250B13">
        <w:t xml:space="preserve"> </w:t>
      </w:r>
      <w:r w:rsidR="004B7D84">
        <w:t xml:space="preserve">Du </w:t>
      </w:r>
      <w:proofErr w:type="spellStart"/>
      <w:r w:rsidR="004B7D84">
        <w:lastRenderedPageBreak/>
        <w:t>lịch</w:t>
      </w:r>
      <w:proofErr w:type="spellEnd"/>
      <w:r w:rsidR="00FE0A8F">
        <w:rPr>
          <w:rFonts w:ascii="Times New Roman" w:hAnsi="Times New Roman"/>
        </w:rPr>
        <w:t xml:space="preserve">, </w:t>
      </w:r>
      <w:proofErr w:type="spellStart"/>
      <w:r w:rsidR="00FE0A8F">
        <w:rPr>
          <w:rFonts w:ascii="Times New Roman" w:hAnsi="Times New Roman"/>
        </w:rPr>
        <w:t>công</w:t>
      </w:r>
      <w:proofErr w:type="spellEnd"/>
      <w:r w:rsidR="00FE0A8F">
        <w:rPr>
          <w:rFonts w:ascii="Times New Roman" w:hAnsi="Times New Roman"/>
        </w:rPr>
        <w:t xml:space="preserve"> </w:t>
      </w:r>
      <w:proofErr w:type="spellStart"/>
      <w:r w:rsidR="00FE0A8F">
        <w:rPr>
          <w:rFonts w:ascii="Times New Roman" w:hAnsi="Times New Roman"/>
        </w:rPr>
        <w:t>chức</w:t>
      </w:r>
      <w:proofErr w:type="spellEnd"/>
      <w:r w:rsidR="00FE0A8F">
        <w:rPr>
          <w:rFonts w:ascii="Times New Roman" w:hAnsi="Times New Roman"/>
        </w:rPr>
        <w:t xml:space="preserve">, </w:t>
      </w:r>
      <w:proofErr w:type="spellStart"/>
      <w:r w:rsidR="00FE0A8F">
        <w:rPr>
          <w:rFonts w:ascii="Times New Roman" w:hAnsi="Times New Roman"/>
        </w:rPr>
        <w:t>viên</w:t>
      </w:r>
      <w:proofErr w:type="spellEnd"/>
      <w:r w:rsidR="00FE0A8F">
        <w:rPr>
          <w:rFonts w:ascii="Times New Roman" w:hAnsi="Times New Roman"/>
        </w:rPr>
        <w:t xml:space="preserve"> </w:t>
      </w:r>
      <w:proofErr w:type="spellStart"/>
      <w:r w:rsidR="00FE0A8F">
        <w:rPr>
          <w:rFonts w:ascii="Times New Roman" w:hAnsi="Times New Roman"/>
        </w:rPr>
        <w:t>chức</w:t>
      </w:r>
      <w:proofErr w:type="spellEnd"/>
      <w:r w:rsidR="00FE0A8F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và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người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lao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động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thuộc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phạm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vị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áp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dụng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hệ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thống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chất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="00266CC0">
        <w:rPr>
          <w:rFonts w:ascii="Times New Roman" w:hAnsi="Times New Roman"/>
        </w:rPr>
        <w:t>lượng</w:t>
      </w:r>
      <w:proofErr w:type="spellEnd"/>
      <w:r w:rsidR="00266CC0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chịu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trách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nhiệm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thi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hành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Quyết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định</w:t>
      </w:r>
      <w:proofErr w:type="spellEnd"/>
      <w:r w:rsidRPr="00A05714">
        <w:rPr>
          <w:rFonts w:ascii="Times New Roman" w:hAnsi="Times New Roman"/>
        </w:rPr>
        <w:t xml:space="preserve"> </w:t>
      </w:r>
      <w:proofErr w:type="spellStart"/>
      <w:r w:rsidRPr="00A05714">
        <w:rPr>
          <w:rFonts w:ascii="Times New Roman" w:hAnsi="Times New Roman"/>
        </w:rPr>
        <w:t>này</w:t>
      </w:r>
      <w:proofErr w:type="spellEnd"/>
      <w:r w:rsidRPr="00A05714">
        <w:rPr>
          <w:rFonts w:ascii="Times New Roman" w:hAnsi="Times New Roman"/>
        </w:rPr>
        <w:t xml:space="preserve">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052F18" w:rsidRPr="00A05714" w:rsidTr="00DC3B13">
        <w:tc>
          <w:tcPr>
            <w:tcW w:w="4644" w:type="dxa"/>
          </w:tcPr>
          <w:p w:rsidR="00052F18" w:rsidRPr="0013119F" w:rsidRDefault="0013119F" w:rsidP="00DC3B13">
            <w:pPr>
              <w:tabs>
                <w:tab w:val="left" w:pos="3990"/>
                <w:tab w:val="left" w:pos="7581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 w:rsidR="00052F18" w:rsidRPr="0013119F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="00052F18" w:rsidRPr="001311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52F18" w:rsidRPr="0013119F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="00052F18" w:rsidRPr="001311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</w:t>
            </w:r>
          </w:p>
          <w:p w:rsidR="00052F18" w:rsidRPr="00A05714" w:rsidRDefault="00052F18" w:rsidP="00DC3B13">
            <w:pPr>
              <w:tabs>
                <w:tab w:val="left" w:pos="3990"/>
                <w:tab w:val="left" w:pos="7581"/>
              </w:tabs>
              <w:rPr>
                <w:rFonts w:ascii="Times New Roman" w:hAnsi="Times New Roman"/>
                <w:sz w:val="22"/>
              </w:rPr>
            </w:pPr>
            <w:r w:rsidRPr="00A05714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Như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điề</w:t>
            </w:r>
            <w:r w:rsidR="004B7D84">
              <w:rPr>
                <w:rFonts w:ascii="Times New Roman" w:hAnsi="Times New Roman"/>
                <w:sz w:val="22"/>
              </w:rPr>
              <w:t>u</w:t>
            </w:r>
            <w:proofErr w:type="spellEnd"/>
            <w:r w:rsidR="004B7D84">
              <w:rPr>
                <w:rFonts w:ascii="Times New Roman" w:hAnsi="Times New Roman"/>
                <w:sz w:val="22"/>
              </w:rPr>
              <w:t xml:space="preserve"> 4</w:t>
            </w:r>
            <w:r w:rsidRPr="00A05714">
              <w:rPr>
                <w:rFonts w:ascii="Times New Roman" w:hAnsi="Times New Roman"/>
                <w:sz w:val="22"/>
              </w:rPr>
              <w:t>;</w:t>
            </w:r>
          </w:p>
          <w:p w:rsidR="00052F18" w:rsidRPr="00A05714" w:rsidRDefault="00052F18" w:rsidP="00DC3B13">
            <w:pPr>
              <w:tabs>
                <w:tab w:val="left" w:pos="3990"/>
                <w:tab w:val="left" w:pos="7581"/>
              </w:tabs>
              <w:rPr>
                <w:rFonts w:ascii="Times New Roman" w:hAnsi="Times New Roman"/>
                <w:b/>
              </w:rPr>
            </w:pPr>
            <w:r w:rsidRPr="00A05714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Sở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 xml:space="preserve"> KH&amp;CN (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để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báo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cáo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 xml:space="preserve">)                                                                            </w:t>
            </w:r>
          </w:p>
          <w:p w:rsidR="00052F18" w:rsidRPr="00A05714" w:rsidRDefault="00052F18" w:rsidP="00DC3B13">
            <w:pPr>
              <w:tabs>
                <w:tab w:val="left" w:pos="3990"/>
                <w:tab w:val="left" w:pos="7581"/>
              </w:tabs>
              <w:rPr>
                <w:rFonts w:ascii="Times New Roman" w:hAnsi="Times New Roman"/>
                <w:sz w:val="22"/>
              </w:rPr>
            </w:pPr>
            <w:r w:rsidRPr="00A05714">
              <w:rPr>
                <w:rFonts w:ascii="Times New Roman" w:hAnsi="Times New Roman"/>
                <w:sz w:val="22"/>
              </w:rPr>
              <w:t xml:space="preserve">- Ban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Giám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đốc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Sở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>;</w:t>
            </w:r>
          </w:p>
          <w:p w:rsidR="00052F18" w:rsidRPr="00A05714" w:rsidRDefault="00052F18" w:rsidP="00DC3B13">
            <w:pPr>
              <w:tabs>
                <w:tab w:val="left" w:pos="720"/>
                <w:tab w:val="left" w:pos="3990"/>
                <w:tab w:val="left" w:pos="7581"/>
              </w:tabs>
              <w:jc w:val="both"/>
              <w:rPr>
                <w:rFonts w:ascii="Times New Roman" w:hAnsi="Times New Roman"/>
              </w:rPr>
            </w:pPr>
            <w:r w:rsidRPr="00A05714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A05714">
              <w:rPr>
                <w:rFonts w:ascii="Times New Roman" w:hAnsi="Times New Roman"/>
                <w:sz w:val="22"/>
              </w:rPr>
              <w:t>Lưu</w:t>
            </w:r>
            <w:proofErr w:type="spellEnd"/>
            <w:r w:rsidRPr="00A05714">
              <w:rPr>
                <w:rFonts w:ascii="Times New Roman" w:hAnsi="Times New Roman"/>
                <w:sz w:val="22"/>
              </w:rPr>
              <w:t xml:space="preserve"> VT, ISO.</w:t>
            </w:r>
          </w:p>
        </w:tc>
        <w:tc>
          <w:tcPr>
            <w:tcW w:w="4644" w:type="dxa"/>
          </w:tcPr>
          <w:p w:rsidR="00052F18" w:rsidRPr="00A05714" w:rsidRDefault="00052F18" w:rsidP="00DC3B13">
            <w:pPr>
              <w:tabs>
                <w:tab w:val="left" w:pos="720"/>
                <w:tab w:val="left" w:pos="3990"/>
                <w:tab w:val="left" w:pos="7581"/>
              </w:tabs>
              <w:jc w:val="center"/>
              <w:rPr>
                <w:rFonts w:ascii="Times New Roman" w:hAnsi="Times New Roman"/>
              </w:rPr>
            </w:pPr>
            <w:r w:rsidRPr="00A05714">
              <w:rPr>
                <w:rFonts w:ascii="Times New Roman" w:hAnsi="Times New Roman"/>
                <w:b/>
              </w:rPr>
              <w:t>Q.GIÁM ĐỐC</w:t>
            </w:r>
          </w:p>
          <w:p w:rsidR="00052F18" w:rsidRPr="00A05714" w:rsidRDefault="00052F18" w:rsidP="00DC3B13">
            <w:pPr>
              <w:rPr>
                <w:rFonts w:ascii="Times New Roman" w:hAnsi="Times New Roman"/>
              </w:rPr>
            </w:pPr>
          </w:p>
          <w:p w:rsidR="00052F18" w:rsidRPr="00A05714" w:rsidRDefault="00052F18" w:rsidP="00DC3B13">
            <w:pPr>
              <w:rPr>
                <w:rFonts w:ascii="Times New Roman" w:hAnsi="Times New Roman"/>
              </w:rPr>
            </w:pPr>
          </w:p>
          <w:p w:rsidR="00052F18" w:rsidRPr="00A05714" w:rsidRDefault="00052F18" w:rsidP="00DC3B13">
            <w:pPr>
              <w:rPr>
                <w:rFonts w:ascii="Times New Roman" w:hAnsi="Times New Roman"/>
              </w:rPr>
            </w:pPr>
          </w:p>
          <w:p w:rsidR="00052F18" w:rsidRPr="00A05714" w:rsidRDefault="00052F18" w:rsidP="00DC3B13">
            <w:pPr>
              <w:rPr>
                <w:rFonts w:ascii="Times New Roman" w:hAnsi="Times New Roman"/>
              </w:rPr>
            </w:pPr>
          </w:p>
          <w:p w:rsidR="00052F18" w:rsidRPr="00A05714" w:rsidRDefault="00052F18" w:rsidP="00DC3B13">
            <w:pPr>
              <w:rPr>
                <w:rFonts w:ascii="Times New Roman" w:hAnsi="Times New Roman"/>
              </w:rPr>
            </w:pPr>
          </w:p>
          <w:p w:rsidR="00052F18" w:rsidRPr="00A05714" w:rsidRDefault="00052F18" w:rsidP="00DC3B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714">
              <w:rPr>
                <w:rFonts w:ascii="Times New Roman" w:hAnsi="Times New Roman"/>
                <w:b/>
              </w:rPr>
              <w:t>Lê</w:t>
            </w:r>
            <w:proofErr w:type="spellEnd"/>
            <w:r w:rsidRPr="00A057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5714">
              <w:rPr>
                <w:rFonts w:ascii="Times New Roman" w:hAnsi="Times New Roman"/>
                <w:b/>
              </w:rPr>
              <w:t>Hữu</w:t>
            </w:r>
            <w:proofErr w:type="spellEnd"/>
            <w:r w:rsidRPr="00A05714">
              <w:rPr>
                <w:rFonts w:ascii="Times New Roman" w:hAnsi="Times New Roman"/>
                <w:b/>
              </w:rPr>
              <w:t xml:space="preserve"> Minh</w:t>
            </w:r>
          </w:p>
          <w:p w:rsidR="00052F18" w:rsidRPr="00A05714" w:rsidRDefault="00052F18" w:rsidP="00DC3B13">
            <w:pPr>
              <w:rPr>
                <w:rFonts w:ascii="Times New Roman" w:hAnsi="Times New Roman"/>
              </w:rPr>
            </w:pPr>
          </w:p>
          <w:p w:rsidR="00052F18" w:rsidRPr="00A05714" w:rsidRDefault="00052F18" w:rsidP="00DC3B13">
            <w:pPr>
              <w:ind w:firstLine="720"/>
              <w:rPr>
                <w:rFonts w:ascii="Times New Roman" w:hAnsi="Times New Roman"/>
              </w:rPr>
            </w:pPr>
          </w:p>
        </w:tc>
      </w:tr>
    </w:tbl>
    <w:p w:rsidR="00505FC4" w:rsidRPr="00A05714" w:rsidRDefault="00505FC4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Pr="00A05714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29208D" w:rsidRDefault="0029208D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4B7D84" w:rsidRDefault="004B7D84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4B7D84" w:rsidRDefault="004B7D84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4B7D84" w:rsidRDefault="004B7D84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4B7D84" w:rsidRDefault="004B7D84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4B7D84" w:rsidRDefault="004B7D84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4B7D84" w:rsidRDefault="004B7D84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3C4181" w:rsidRDefault="003C4181" w:rsidP="003C6953">
      <w:pPr>
        <w:spacing w:before="120"/>
        <w:ind w:right="38" w:firstLine="600"/>
        <w:jc w:val="center"/>
        <w:rPr>
          <w:rFonts w:ascii="Times New Roman" w:hAnsi="Times New Roman"/>
          <w:color w:val="000000"/>
          <w:spacing w:val="-4"/>
          <w:lang w:val="nl-NL"/>
        </w:rPr>
      </w:pPr>
    </w:p>
    <w:p w:rsidR="009310C8" w:rsidRDefault="009310C8" w:rsidP="009310C8">
      <w:pPr>
        <w:ind w:right="40"/>
        <w:rPr>
          <w:rFonts w:ascii="Times New Roman" w:hAnsi="Times New Roman"/>
          <w:color w:val="000000"/>
          <w:spacing w:val="-4"/>
          <w:lang w:val="nl-NL"/>
        </w:rPr>
      </w:pPr>
    </w:p>
    <w:p w:rsidR="009310C8" w:rsidRDefault="009310C8" w:rsidP="009310C8">
      <w:pPr>
        <w:ind w:right="40"/>
        <w:jc w:val="center"/>
        <w:rPr>
          <w:rFonts w:ascii="Times New Roman" w:hAnsi="Times New Roman"/>
          <w:b/>
          <w:color w:val="000000"/>
          <w:spacing w:val="-4"/>
          <w:lang w:val="nl-NL"/>
        </w:rPr>
      </w:pPr>
    </w:p>
    <w:p w:rsidR="009B3DCE" w:rsidRDefault="009B3DCE" w:rsidP="009310C8">
      <w:pPr>
        <w:ind w:right="40"/>
        <w:jc w:val="center"/>
        <w:rPr>
          <w:rFonts w:ascii="Times New Roman" w:hAnsi="Times New Roman"/>
          <w:b/>
          <w:color w:val="000000"/>
          <w:spacing w:val="-4"/>
          <w:lang w:val="nl-NL"/>
        </w:rPr>
      </w:pPr>
      <w:r>
        <w:rPr>
          <w:rFonts w:ascii="Times New Roman" w:hAnsi="Times New Roman"/>
          <w:b/>
          <w:color w:val="000000"/>
          <w:spacing w:val="-4"/>
          <w:lang w:val="nl-NL"/>
        </w:rPr>
        <w:lastRenderedPageBreak/>
        <w:t>PHỤ LỤC</w:t>
      </w:r>
      <w:bookmarkStart w:id="0" w:name="_GoBack"/>
      <w:bookmarkEnd w:id="0"/>
    </w:p>
    <w:p w:rsidR="009310C8" w:rsidRDefault="0006359E" w:rsidP="009310C8">
      <w:pPr>
        <w:ind w:right="40"/>
        <w:jc w:val="center"/>
        <w:rPr>
          <w:rFonts w:ascii="Times New Roman" w:hAnsi="Times New Roman"/>
          <w:b/>
          <w:color w:val="000000"/>
          <w:spacing w:val="-4"/>
          <w:lang w:val="nl-NL"/>
        </w:rPr>
      </w:pPr>
      <w:r w:rsidRPr="00A05714">
        <w:rPr>
          <w:rFonts w:ascii="Times New Roman" w:hAnsi="Times New Roman"/>
          <w:b/>
          <w:color w:val="000000"/>
          <w:spacing w:val="-4"/>
          <w:lang w:val="nl-NL"/>
        </w:rPr>
        <w:t>MỤC TIÊU CHẤT LƯỢNG</w:t>
      </w:r>
      <w:r w:rsidR="001A45D0">
        <w:rPr>
          <w:rFonts w:ascii="Times New Roman" w:hAnsi="Times New Roman"/>
          <w:b/>
          <w:color w:val="000000"/>
          <w:spacing w:val="-4"/>
          <w:lang w:val="nl-NL"/>
        </w:rPr>
        <w:t xml:space="preserve"> NĂM 2021</w:t>
      </w:r>
    </w:p>
    <w:p w:rsidR="0006359E" w:rsidRPr="00A05714" w:rsidRDefault="003D3FB5" w:rsidP="009310C8">
      <w:pPr>
        <w:ind w:right="40"/>
        <w:jc w:val="center"/>
        <w:rPr>
          <w:rFonts w:ascii="Times New Roman" w:hAnsi="Times New Roman"/>
          <w:b/>
          <w:color w:val="000000"/>
          <w:spacing w:val="-4"/>
          <w:lang w:val="nl-NL"/>
        </w:rPr>
      </w:pPr>
      <w:r>
        <w:rPr>
          <w:rFonts w:ascii="Times New Roman" w:hAnsi="Times New Roman"/>
          <w:b/>
          <w:color w:val="000000"/>
          <w:spacing w:val="-4"/>
          <w:lang w:val="nl-NL"/>
        </w:rPr>
        <w:t>CỦA SỞ DU LỊCH THỪA THIÊN HUẾ</w:t>
      </w:r>
    </w:p>
    <w:p w:rsidR="0006359E" w:rsidRPr="00C850AF" w:rsidRDefault="00187F76" w:rsidP="00C850AF">
      <w:pPr>
        <w:spacing w:before="120"/>
        <w:ind w:right="40" w:firstLine="601"/>
        <w:jc w:val="center"/>
        <w:rPr>
          <w:rFonts w:ascii="Times New Roman" w:hAnsi="Times New Roman"/>
          <w:i/>
          <w:color w:val="000000"/>
          <w:spacing w:val="-4"/>
          <w:lang w:val="nl-NL"/>
        </w:rPr>
      </w:pPr>
      <w:r w:rsidRPr="00A05714">
        <w:rPr>
          <w:rFonts w:ascii="Times New Roman" w:hAnsi="Times New Roman"/>
          <w:i/>
          <w:color w:val="000000"/>
          <w:spacing w:val="-4"/>
          <w:lang w:val="nl-NL"/>
        </w:rPr>
        <w:t xml:space="preserve">(Ban hành kèm theo </w:t>
      </w:r>
      <w:r w:rsidR="00505FC4" w:rsidRPr="00A05714">
        <w:rPr>
          <w:rFonts w:ascii="Times New Roman" w:hAnsi="Times New Roman"/>
          <w:i/>
          <w:color w:val="000000"/>
          <w:spacing w:val="-4"/>
          <w:lang w:val="nl-NL"/>
        </w:rPr>
        <w:t>Quyết định</w:t>
      </w:r>
      <w:r w:rsidRPr="00A05714">
        <w:rPr>
          <w:rFonts w:ascii="Times New Roman" w:hAnsi="Times New Roman"/>
          <w:i/>
          <w:color w:val="000000"/>
          <w:spacing w:val="-4"/>
          <w:lang w:val="nl-NL"/>
        </w:rPr>
        <w:t xml:space="preserve"> số    </w:t>
      </w:r>
      <w:r w:rsidR="00505FC4" w:rsidRPr="00A05714">
        <w:rPr>
          <w:rFonts w:ascii="Times New Roman" w:hAnsi="Times New Roman"/>
          <w:i/>
          <w:color w:val="000000"/>
          <w:spacing w:val="-4"/>
          <w:lang w:val="nl-NL"/>
        </w:rPr>
        <w:t xml:space="preserve">      /QĐ-SDL ngày      </w:t>
      </w:r>
      <w:r w:rsidR="001A45D0">
        <w:rPr>
          <w:rFonts w:ascii="Times New Roman" w:hAnsi="Times New Roman"/>
          <w:i/>
          <w:color w:val="000000"/>
          <w:spacing w:val="-4"/>
          <w:lang w:val="nl-NL"/>
        </w:rPr>
        <w:t>/12/2020</w:t>
      </w:r>
      <w:r w:rsidR="00C850AF">
        <w:rPr>
          <w:rFonts w:ascii="Times New Roman" w:hAnsi="Times New Roman"/>
          <w:i/>
          <w:color w:val="000000"/>
          <w:spacing w:val="-4"/>
          <w:lang w:val="nl-NL"/>
        </w:rPr>
        <w:t>)</w:t>
      </w:r>
    </w:p>
    <w:p w:rsidR="0006359E" w:rsidRPr="00A05714" w:rsidRDefault="003C4181" w:rsidP="00187F76">
      <w:pPr>
        <w:spacing w:before="120" w:after="120"/>
        <w:ind w:right="38" w:firstLine="601"/>
        <w:jc w:val="both"/>
        <w:rPr>
          <w:rFonts w:ascii="Times New Roman" w:hAnsi="Times New Roman"/>
          <w:color w:val="000000"/>
          <w:szCs w:val="26"/>
          <w:lang w:val="nl-NL"/>
        </w:rPr>
      </w:pPr>
      <w:r>
        <w:rPr>
          <w:rFonts w:ascii="Times New Roman" w:hAnsi="Times New Roman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2215514</wp:posOffset>
                </wp:positionH>
                <wp:positionV relativeFrom="paragraph">
                  <wp:posOffset>33655</wp:posOffset>
                </wp:positionV>
                <wp:extent cx="1419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639D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2.65pt" to="286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" strokecolor="black [3040]"/>
            </w:pict>
          </mc:Fallback>
        </mc:AlternateContent>
      </w:r>
      <w:r w:rsidR="0006359E" w:rsidRPr="00A05714">
        <w:rPr>
          <w:rFonts w:ascii="Times New Roman" w:hAnsi="Times New Roman"/>
          <w:color w:val="000000"/>
          <w:szCs w:val="26"/>
          <w:lang w:val="nl-NL"/>
        </w:rPr>
        <w:t xml:space="preserve">Để nâng cao chất lượng công việc và đáp ứng tốt nhu cầu hợp pháp của các tổ chức và công dân trong việc giải quyết các thủ tục hành chính, </w:t>
      </w:r>
      <w:r w:rsidR="0006359E" w:rsidRPr="00A05714">
        <w:rPr>
          <w:rFonts w:ascii="Times New Roman" w:hAnsi="Times New Roman"/>
          <w:color w:val="000000"/>
          <w:spacing w:val="-4"/>
          <w:szCs w:val="26"/>
          <w:lang w:val="nl-NL"/>
        </w:rPr>
        <w:t>Sở Du lịch tỉnh Thừa Thiên Huế</w:t>
      </w:r>
      <w:r w:rsidR="0006359E" w:rsidRPr="00A05714">
        <w:rPr>
          <w:rFonts w:ascii="Times New Roman" w:hAnsi="Times New Roman"/>
          <w:color w:val="000000"/>
          <w:szCs w:val="26"/>
          <w:lang w:val="nl-NL"/>
        </w:rPr>
        <w:t xml:space="preserve"> xác định và tổ chức thực hiện các mục tiêu như sau:</w:t>
      </w:r>
    </w:p>
    <w:p w:rsidR="004E4D82" w:rsidRPr="00A05714" w:rsidRDefault="004E4D82" w:rsidP="0029208D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0" w:right="38" w:firstLine="567"/>
        <w:jc w:val="both"/>
        <w:rPr>
          <w:rFonts w:ascii="Times New Roman" w:hAnsi="Times New Roman"/>
          <w:color w:val="000000"/>
          <w:szCs w:val="26"/>
          <w:lang w:val="nl-NL"/>
        </w:rPr>
      </w:pPr>
      <w:r w:rsidRPr="00A05714">
        <w:rPr>
          <w:rFonts w:ascii="Times New Roman" w:hAnsi="Times New Roman"/>
          <w:color w:val="000000"/>
          <w:szCs w:val="26"/>
          <w:lang w:val="nl-NL"/>
        </w:rPr>
        <w:t xml:space="preserve">Tiếp tục duy trì, cải tiến và dụng có hiệu quả Hệ thống quản lý chất lượng theo Tiêu chuẩn quốc gia TCVN </w:t>
      </w:r>
      <w:r w:rsidR="003F48B1">
        <w:rPr>
          <w:rFonts w:ascii="Times New Roman" w:hAnsi="Times New Roman"/>
          <w:color w:val="000000"/>
          <w:szCs w:val="26"/>
          <w:lang w:val="nl-NL"/>
        </w:rPr>
        <w:t xml:space="preserve">ISO </w:t>
      </w:r>
      <w:r w:rsidRPr="00A05714">
        <w:rPr>
          <w:rFonts w:ascii="Times New Roman" w:hAnsi="Times New Roman"/>
          <w:color w:val="000000"/>
          <w:szCs w:val="26"/>
          <w:lang w:val="nl-NL"/>
        </w:rPr>
        <w:t>9001:2015 trong công tác điều hành, quản lý và thực hiện nhiệm vụ, chuyên môn nghiệp vụ tại đơn vị.</w:t>
      </w:r>
    </w:p>
    <w:p w:rsidR="0029208D" w:rsidRPr="00A05714" w:rsidRDefault="004E4D82" w:rsidP="0029208D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0" w:right="38" w:firstLine="567"/>
        <w:jc w:val="both"/>
        <w:rPr>
          <w:rFonts w:ascii="Times New Roman" w:hAnsi="Times New Roman"/>
          <w:color w:val="000000"/>
          <w:szCs w:val="26"/>
          <w:lang w:val="nl-NL"/>
        </w:rPr>
      </w:pPr>
      <w:r w:rsidRPr="00A05714">
        <w:rPr>
          <w:rFonts w:ascii="Times New Roman" w:hAnsi="Times New Roman"/>
          <w:color w:val="000000"/>
          <w:szCs w:val="26"/>
          <w:lang w:val="nl-NL"/>
        </w:rPr>
        <w:t xml:space="preserve">Rà soát, cập nhật các thủ tục hành chính và đơn giản hóa các thủ tục hành chính, giải quyết các thủ tục hành chính đúng hạn </w:t>
      </w:r>
      <w:r w:rsidR="0029208D" w:rsidRPr="00A05714">
        <w:rPr>
          <w:rFonts w:ascii="Times New Roman" w:hAnsi="Times New Roman"/>
          <w:color w:val="000000"/>
          <w:szCs w:val="26"/>
          <w:lang w:val="nl-NL"/>
        </w:rPr>
        <w:t>theo Quyết định công bố danh mục thủ tục hành chính thuộc thẩm quyền giải quyết của Sở.</w:t>
      </w:r>
    </w:p>
    <w:p w:rsidR="006550DA" w:rsidRPr="006550DA" w:rsidRDefault="0006359E" w:rsidP="006550DA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0" w:right="38" w:firstLine="567"/>
        <w:jc w:val="both"/>
        <w:rPr>
          <w:rFonts w:ascii="Times New Roman" w:hAnsi="Times New Roman"/>
          <w:color w:val="000000"/>
          <w:szCs w:val="26"/>
          <w:lang w:val="nl-NL"/>
        </w:rPr>
      </w:pPr>
      <w:r w:rsidRPr="00A05714">
        <w:rPr>
          <w:rFonts w:ascii="Times New Roman" w:hAnsi="Times New Roman"/>
          <w:szCs w:val="26"/>
        </w:rPr>
        <w:t xml:space="preserve">100% </w:t>
      </w:r>
      <w:proofErr w:type="spellStart"/>
      <w:r w:rsidRPr="00A05714">
        <w:rPr>
          <w:rFonts w:ascii="Times New Roman" w:hAnsi="Times New Roman"/>
          <w:szCs w:val="26"/>
        </w:rPr>
        <w:t>cán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bộ</w:t>
      </w:r>
      <w:proofErr w:type="spellEnd"/>
      <w:r w:rsidRPr="00A05714">
        <w:rPr>
          <w:rFonts w:ascii="Times New Roman" w:hAnsi="Times New Roman"/>
          <w:szCs w:val="26"/>
        </w:rPr>
        <w:t xml:space="preserve">, </w:t>
      </w:r>
      <w:proofErr w:type="spellStart"/>
      <w:r w:rsidRPr="00A05714">
        <w:rPr>
          <w:rFonts w:ascii="Times New Roman" w:hAnsi="Times New Roman"/>
          <w:szCs w:val="26"/>
        </w:rPr>
        <w:t>công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chức</w:t>
      </w:r>
      <w:proofErr w:type="spellEnd"/>
      <w:r w:rsidRPr="00A05714">
        <w:rPr>
          <w:rFonts w:ascii="Times New Roman" w:hAnsi="Times New Roman"/>
          <w:szCs w:val="26"/>
        </w:rPr>
        <w:t xml:space="preserve">, </w:t>
      </w:r>
      <w:proofErr w:type="spellStart"/>
      <w:r w:rsidRPr="00A05714">
        <w:rPr>
          <w:rFonts w:ascii="Times New Roman" w:hAnsi="Times New Roman"/>
          <w:szCs w:val="26"/>
        </w:rPr>
        <w:t>viên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chức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của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Sở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có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đủ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phẩm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chất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năng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lực</w:t>
      </w:r>
      <w:proofErr w:type="spellEnd"/>
      <w:r w:rsidRPr="00A05714">
        <w:rPr>
          <w:rFonts w:ascii="Times New Roman" w:hAnsi="Times New Roman"/>
          <w:szCs w:val="26"/>
        </w:rPr>
        <w:t xml:space="preserve">, </w:t>
      </w:r>
      <w:proofErr w:type="spellStart"/>
      <w:r w:rsidRPr="00A05714">
        <w:rPr>
          <w:rFonts w:ascii="Times New Roman" w:hAnsi="Times New Roman"/>
          <w:szCs w:val="26"/>
        </w:rPr>
        <w:t>thông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hiểu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về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chính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sách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chất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lượng</w:t>
      </w:r>
      <w:proofErr w:type="spellEnd"/>
      <w:r w:rsidRPr="00A05714">
        <w:rPr>
          <w:rFonts w:ascii="Times New Roman" w:hAnsi="Times New Roman"/>
          <w:szCs w:val="26"/>
        </w:rPr>
        <w:t xml:space="preserve">, </w:t>
      </w:r>
      <w:proofErr w:type="spellStart"/>
      <w:r w:rsidRPr="00A05714">
        <w:rPr>
          <w:rFonts w:ascii="Times New Roman" w:hAnsi="Times New Roman"/>
          <w:szCs w:val="26"/>
        </w:rPr>
        <w:t>mục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tiêu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chất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lượng</w:t>
      </w:r>
      <w:proofErr w:type="spellEnd"/>
      <w:r w:rsidRPr="00A05714">
        <w:rPr>
          <w:rFonts w:ascii="Times New Roman" w:hAnsi="Times New Roman"/>
          <w:szCs w:val="26"/>
        </w:rPr>
        <w:t xml:space="preserve">, </w:t>
      </w:r>
      <w:proofErr w:type="spellStart"/>
      <w:r w:rsidRPr="00A05714">
        <w:rPr>
          <w:rFonts w:ascii="Times New Roman" w:hAnsi="Times New Roman"/>
          <w:szCs w:val="26"/>
        </w:rPr>
        <w:t>thực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hiện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hệ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thống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quản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lý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chất</w:t>
      </w:r>
      <w:proofErr w:type="spellEnd"/>
      <w:r w:rsidRPr="00A05714">
        <w:rPr>
          <w:rFonts w:ascii="Times New Roman" w:hAnsi="Times New Roman"/>
          <w:szCs w:val="26"/>
        </w:rPr>
        <w:t xml:space="preserve"> </w:t>
      </w:r>
      <w:proofErr w:type="spellStart"/>
      <w:r w:rsidRPr="00A05714">
        <w:rPr>
          <w:rFonts w:ascii="Times New Roman" w:hAnsi="Times New Roman"/>
          <w:szCs w:val="26"/>
        </w:rPr>
        <w:t>lượng</w:t>
      </w:r>
      <w:proofErr w:type="spellEnd"/>
      <w:r w:rsidRPr="00A05714">
        <w:rPr>
          <w:rFonts w:ascii="Times New Roman" w:hAnsi="Times New Roman"/>
          <w:szCs w:val="26"/>
        </w:rPr>
        <w:t xml:space="preserve"> ISO 9001: 2015.</w:t>
      </w:r>
    </w:p>
    <w:p w:rsidR="006550DA" w:rsidRPr="006550DA" w:rsidRDefault="0006359E" w:rsidP="006550DA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0" w:right="38" w:firstLine="567"/>
        <w:jc w:val="both"/>
        <w:rPr>
          <w:rFonts w:ascii="Times New Roman" w:hAnsi="Times New Roman"/>
          <w:color w:val="000000"/>
          <w:szCs w:val="26"/>
          <w:lang w:val="nl-NL"/>
        </w:rPr>
      </w:pPr>
      <w:r w:rsidRPr="006550DA">
        <w:rPr>
          <w:rFonts w:ascii="Times New Roman" w:hAnsi="Times New Roman"/>
          <w:color w:val="000000"/>
          <w:spacing w:val="-4"/>
          <w:szCs w:val="26"/>
          <w:lang w:val="nl-NL"/>
        </w:rPr>
        <w:t>Phấn đấu đảm bảo 100% hồ sơ giải quyết đúng thời hạn theo quy đị</w:t>
      </w:r>
      <w:r w:rsidR="006550DA" w:rsidRPr="006550DA">
        <w:rPr>
          <w:rFonts w:ascii="Times New Roman" w:hAnsi="Times New Roman"/>
          <w:color w:val="000000"/>
          <w:spacing w:val="-4"/>
          <w:szCs w:val="26"/>
          <w:lang w:val="nl-NL"/>
        </w:rPr>
        <w:t>nh.</w:t>
      </w:r>
    </w:p>
    <w:p w:rsidR="0047185E" w:rsidRPr="00A05714" w:rsidRDefault="0047185E">
      <w:pPr>
        <w:rPr>
          <w:rFonts w:ascii="Times New Roman" w:hAnsi="Times New Roman"/>
        </w:rPr>
      </w:pPr>
    </w:p>
    <w:sectPr w:rsidR="0047185E" w:rsidRPr="00A05714" w:rsidSect="00D4435E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h 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6F83"/>
    <w:multiLevelType w:val="hybridMultilevel"/>
    <w:tmpl w:val="127219D0"/>
    <w:lvl w:ilvl="0" w:tplc="82EE4F2C">
      <w:start w:val="1"/>
      <w:numFmt w:val="decimal"/>
      <w:lvlText w:val="%1."/>
      <w:lvlJc w:val="left"/>
      <w:pPr>
        <w:ind w:left="1516" w:hanging="91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9E"/>
    <w:rsid w:val="00052F18"/>
    <w:rsid w:val="0006359E"/>
    <w:rsid w:val="000E7485"/>
    <w:rsid w:val="0013119F"/>
    <w:rsid w:val="001410A1"/>
    <w:rsid w:val="001574A2"/>
    <w:rsid w:val="0017738D"/>
    <w:rsid w:val="00187F76"/>
    <w:rsid w:val="001A45D0"/>
    <w:rsid w:val="00253167"/>
    <w:rsid w:val="00266CC0"/>
    <w:rsid w:val="00272652"/>
    <w:rsid w:val="0029208D"/>
    <w:rsid w:val="00354BFC"/>
    <w:rsid w:val="003718C4"/>
    <w:rsid w:val="00380A88"/>
    <w:rsid w:val="003975E3"/>
    <w:rsid w:val="003C4181"/>
    <w:rsid w:val="003C6953"/>
    <w:rsid w:val="003D3FB5"/>
    <w:rsid w:val="003E1F12"/>
    <w:rsid w:val="003F48B1"/>
    <w:rsid w:val="00420E4D"/>
    <w:rsid w:val="0047185E"/>
    <w:rsid w:val="004765C3"/>
    <w:rsid w:val="004B7D84"/>
    <w:rsid w:val="004D3284"/>
    <w:rsid w:val="004E4D82"/>
    <w:rsid w:val="00505FC4"/>
    <w:rsid w:val="00554C38"/>
    <w:rsid w:val="0060615F"/>
    <w:rsid w:val="006550DA"/>
    <w:rsid w:val="007207D2"/>
    <w:rsid w:val="007E0572"/>
    <w:rsid w:val="007E6ECA"/>
    <w:rsid w:val="009310C8"/>
    <w:rsid w:val="00937F88"/>
    <w:rsid w:val="009B3DCE"/>
    <w:rsid w:val="009F4307"/>
    <w:rsid w:val="00A05714"/>
    <w:rsid w:val="00A472BF"/>
    <w:rsid w:val="00A633D4"/>
    <w:rsid w:val="00A85C79"/>
    <w:rsid w:val="00A97D49"/>
    <w:rsid w:val="00BA170F"/>
    <w:rsid w:val="00BE4F60"/>
    <w:rsid w:val="00C12E6A"/>
    <w:rsid w:val="00C850AF"/>
    <w:rsid w:val="00CA64AF"/>
    <w:rsid w:val="00D4435E"/>
    <w:rsid w:val="00DF69CA"/>
    <w:rsid w:val="00F438E1"/>
    <w:rsid w:val="00F5433D"/>
    <w:rsid w:val="00F54495"/>
    <w:rsid w:val="00F84052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5E7EB5D"/>
  <w15:docId w15:val="{429A0CE1-9FB6-4FC5-AE95-7C3E345D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9E"/>
    <w:pPr>
      <w:spacing w:after="0" w:line="240" w:lineRule="auto"/>
    </w:pPr>
    <w:rPr>
      <w:rFonts w:ascii="Vinh An" w:eastAsia="SimSun" w:hAnsi="Vinh 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82"/>
    <w:pPr>
      <w:ind w:left="720"/>
      <w:contextualSpacing/>
    </w:pPr>
  </w:style>
  <w:style w:type="table" w:styleId="TableGrid">
    <w:name w:val="Table Grid"/>
    <w:basedOn w:val="TableNormal"/>
    <w:uiPriority w:val="59"/>
    <w:rsid w:val="0005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9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10</cp:revision>
  <cp:lastPrinted>2020-12-25T03:16:00Z</cp:lastPrinted>
  <dcterms:created xsi:type="dcterms:W3CDTF">2020-12-11T02:15:00Z</dcterms:created>
  <dcterms:modified xsi:type="dcterms:W3CDTF">2020-12-25T03:19:00Z</dcterms:modified>
</cp:coreProperties>
</file>