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C1FDF" w14:textId="699A1E4E" w:rsidR="00CE0271" w:rsidRPr="005A0D5E" w:rsidRDefault="00537A76" w:rsidP="00A513D7">
      <w:pPr>
        <w:spacing w:after="0" w:line="240" w:lineRule="auto"/>
        <w:jc w:val="center"/>
        <w:rPr>
          <w:b/>
          <w:sz w:val="32"/>
          <w:szCs w:val="32"/>
        </w:rPr>
      </w:pPr>
      <w:r w:rsidRPr="005A0D5E">
        <w:rPr>
          <w:b/>
          <w:sz w:val="32"/>
          <w:szCs w:val="32"/>
        </w:rPr>
        <w:t>PHÁT BIỂU CỦA</w:t>
      </w:r>
      <w:r w:rsidR="005C74FD" w:rsidRPr="005A0D5E">
        <w:rPr>
          <w:b/>
          <w:sz w:val="32"/>
          <w:szCs w:val="32"/>
          <w:lang w:val="en-US"/>
        </w:rPr>
        <w:t xml:space="preserve"> TỔNG CỤC TRƯỞNG</w:t>
      </w:r>
    </w:p>
    <w:p w14:paraId="548F7D79" w14:textId="77777777" w:rsidR="001F1C2F" w:rsidRPr="005A0D5E" w:rsidRDefault="001F1C2F" w:rsidP="00AA66B6">
      <w:pPr>
        <w:spacing w:after="0" w:line="240" w:lineRule="auto"/>
        <w:jc w:val="center"/>
        <w:rPr>
          <w:b/>
          <w:sz w:val="32"/>
          <w:szCs w:val="32"/>
          <w:lang w:val="en-US"/>
        </w:rPr>
      </w:pPr>
      <w:r w:rsidRPr="005A0D5E">
        <w:rPr>
          <w:b/>
          <w:sz w:val="32"/>
          <w:szCs w:val="32"/>
          <w:lang w:val="en-US"/>
        </w:rPr>
        <w:t>t</w:t>
      </w:r>
      <w:r w:rsidR="00537A76" w:rsidRPr="005A0D5E">
        <w:rPr>
          <w:b/>
          <w:sz w:val="32"/>
          <w:szCs w:val="32"/>
        </w:rPr>
        <w:t>ại</w:t>
      </w:r>
      <w:r w:rsidR="004F4BA7" w:rsidRPr="005A0D5E">
        <w:rPr>
          <w:sz w:val="32"/>
          <w:szCs w:val="32"/>
        </w:rPr>
        <w:t xml:space="preserve"> </w:t>
      </w:r>
      <w:r w:rsidR="00AA66B6" w:rsidRPr="005A0D5E">
        <w:rPr>
          <w:b/>
          <w:sz w:val="32"/>
          <w:szCs w:val="32"/>
          <w:lang w:val="en-US"/>
        </w:rPr>
        <w:t xml:space="preserve">Lễ ký Chương trình liên kết hành động phục hồi và phát triển </w:t>
      </w:r>
    </w:p>
    <w:p w14:paraId="474816D0" w14:textId="7FA0BD6A" w:rsidR="00537A76" w:rsidRPr="005A0D5E" w:rsidRDefault="00AA66B6" w:rsidP="00AA66B6">
      <w:pPr>
        <w:spacing w:after="0" w:line="240" w:lineRule="auto"/>
        <w:jc w:val="center"/>
        <w:rPr>
          <w:b/>
          <w:sz w:val="32"/>
          <w:szCs w:val="32"/>
          <w:lang w:val="en-US"/>
        </w:rPr>
      </w:pPr>
      <w:r w:rsidRPr="005A0D5E">
        <w:rPr>
          <w:b/>
          <w:sz w:val="32"/>
          <w:szCs w:val="32"/>
          <w:lang w:val="en-US"/>
        </w:rPr>
        <w:t>du lịch 03 địa phương (Thừa Thiên Huế - Đà Nẵ</w:t>
      </w:r>
      <w:r w:rsidR="002E3B2E" w:rsidRPr="005A0D5E">
        <w:rPr>
          <w:b/>
          <w:sz w:val="32"/>
          <w:szCs w:val="32"/>
          <w:lang w:val="en-US"/>
        </w:rPr>
        <w:t>ng -</w:t>
      </w:r>
      <w:r w:rsidRPr="005A0D5E">
        <w:rPr>
          <w:b/>
          <w:sz w:val="32"/>
          <w:szCs w:val="32"/>
          <w:lang w:val="en-US"/>
        </w:rPr>
        <w:t xml:space="preserve"> Quảng Nam)</w:t>
      </w:r>
    </w:p>
    <w:p w14:paraId="0B723AE5" w14:textId="6ED6E74A" w:rsidR="00A6460F" w:rsidRPr="005A0D5E" w:rsidRDefault="00A6460F" w:rsidP="009951A3">
      <w:pPr>
        <w:spacing w:after="120" w:line="240" w:lineRule="auto"/>
        <w:jc w:val="center"/>
        <w:rPr>
          <w:i/>
          <w:sz w:val="32"/>
          <w:szCs w:val="32"/>
          <w:lang w:val="en-US"/>
        </w:rPr>
      </w:pPr>
      <w:r w:rsidRPr="005A0D5E">
        <w:rPr>
          <w:i/>
          <w:sz w:val="32"/>
          <w:szCs w:val="32"/>
          <w:lang w:val="en-US"/>
        </w:rPr>
        <w:t>(</w:t>
      </w:r>
      <w:r w:rsidR="00AA66B6" w:rsidRPr="005A0D5E">
        <w:rPr>
          <w:i/>
          <w:sz w:val="32"/>
          <w:szCs w:val="32"/>
          <w:lang w:val="en-US"/>
        </w:rPr>
        <w:t>Thừa Thiên Huế</w:t>
      </w:r>
      <w:r w:rsidRPr="005A0D5E">
        <w:rPr>
          <w:i/>
          <w:sz w:val="32"/>
          <w:szCs w:val="32"/>
          <w:lang w:val="en-US"/>
        </w:rPr>
        <w:t xml:space="preserve">, ngày </w:t>
      </w:r>
      <w:r w:rsidR="00AA66B6" w:rsidRPr="005A0D5E">
        <w:rPr>
          <w:i/>
          <w:sz w:val="32"/>
          <w:szCs w:val="32"/>
          <w:lang w:val="en-US"/>
        </w:rPr>
        <w:t>30</w:t>
      </w:r>
      <w:r w:rsidRPr="005A0D5E">
        <w:rPr>
          <w:i/>
          <w:sz w:val="32"/>
          <w:szCs w:val="32"/>
          <w:lang w:val="en-US"/>
        </w:rPr>
        <w:t>/5/2020)</w:t>
      </w:r>
    </w:p>
    <w:p w14:paraId="4F13662C" w14:textId="0D3A9FE1" w:rsidR="00A6460F" w:rsidRPr="005A0D5E" w:rsidRDefault="00A6460F" w:rsidP="00602F41">
      <w:pPr>
        <w:spacing w:after="120" w:line="240" w:lineRule="auto"/>
        <w:rPr>
          <w:b/>
          <w:sz w:val="32"/>
          <w:szCs w:val="32"/>
          <w:lang w:val="en-US"/>
        </w:rPr>
      </w:pPr>
      <w:r w:rsidRPr="005A0D5E">
        <w:rPr>
          <w:b/>
          <w:sz w:val="32"/>
          <w:szCs w:val="32"/>
          <w:lang w:val="en-US"/>
        </w:rPr>
        <mc:AlternateContent>
          <mc:Choice Requires="wps">
            <w:drawing>
              <wp:anchor distT="0" distB="0" distL="114300" distR="114300" simplePos="0" relativeHeight="251659264" behindDoc="0" locked="0" layoutInCell="1" allowOverlap="1" wp14:anchorId="1D143483" wp14:editId="145799F5">
                <wp:simplePos x="0" y="0"/>
                <wp:positionH relativeFrom="column">
                  <wp:posOffset>1920240</wp:posOffset>
                </wp:positionH>
                <wp:positionV relativeFrom="paragraph">
                  <wp:posOffset>19050</wp:posOffset>
                </wp:positionV>
                <wp:extent cx="19240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92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025F2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1.2pt,1.5pt" to="302.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" strokecolor="black [3200]" strokeweight=".5pt">
                <v:stroke joinstyle="miter"/>
              </v:line>
            </w:pict>
          </mc:Fallback>
        </mc:AlternateContent>
      </w:r>
    </w:p>
    <w:p w14:paraId="70428110" w14:textId="3C058081" w:rsidR="00DB2501" w:rsidRPr="005A0D5E" w:rsidRDefault="00DB2501" w:rsidP="00602F41">
      <w:pPr>
        <w:spacing w:after="120" w:line="276" w:lineRule="auto"/>
        <w:ind w:firstLine="567"/>
        <w:rPr>
          <w:i/>
          <w:sz w:val="32"/>
          <w:szCs w:val="32"/>
          <w:lang w:val="en-US"/>
        </w:rPr>
      </w:pPr>
      <w:r w:rsidRPr="005A0D5E">
        <w:rPr>
          <w:i/>
          <w:sz w:val="32"/>
          <w:szCs w:val="32"/>
          <w:lang w:val="en-US"/>
        </w:rPr>
        <w:t xml:space="preserve">Kính thưa các đồng chí lãnh đạo </w:t>
      </w:r>
      <w:r w:rsidR="001F1C2F" w:rsidRPr="005A0D5E">
        <w:rPr>
          <w:i/>
          <w:sz w:val="32"/>
          <w:szCs w:val="32"/>
          <w:lang w:val="en-US"/>
        </w:rPr>
        <w:t xml:space="preserve">các </w:t>
      </w:r>
      <w:r w:rsidRPr="005A0D5E">
        <w:rPr>
          <w:i/>
          <w:sz w:val="32"/>
          <w:szCs w:val="32"/>
          <w:lang w:val="en-US"/>
        </w:rPr>
        <w:t>tỉnh</w:t>
      </w:r>
      <w:r w:rsidR="001F1C2F" w:rsidRPr="005A0D5E">
        <w:rPr>
          <w:i/>
          <w:sz w:val="32"/>
          <w:szCs w:val="32"/>
          <w:lang w:val="en-US"/>
        </w:rPr>
        <w:t>, thành phố</w:t>
      </w:r>
      <w:r w:rsidRPr="005A0D5E">
        <w:rPr>
          <w:i/>
          <w:sz w:val="32"/>
          <w:szCs w:val="32"/>
          <w:lang w:val="en-US"/>
        </w:rPr>
        <w:t xml:space="preserve"> Thừa Thiên Huế, Đà Nẵng và Quảng Nam,</w:t>
      </w:r>
    </w:p>
    <w:p w14:paraId="16686534" w14:textId="1517F926" w:rsidR="00570F18" w:rsidRPr="005A0D5E" w:rsidRDefault="00570F18" w:rsidP="00602F41">
      <w:pPr>
        <w:spacing w:after="120" w:line="276" w:lineRule="auto"/>
        <w:ind w:firstLine="567"/>
        <w:rPr>
          <w:i/>
          <w:sz w:val="32"/>
          <w:szCs w:val="32"/>
        </w:rPr>
      </w:pPr>
      <w:r w:rsidRPr="005A0D5E">
        <w:rPr>
          <w:i/>
          <w:sz w:val="32"/>
          <w:szCs w:val="32"/>
        </w:rPr>
        <w:t xml:space="preserve">Thưa </w:t>
      </w:r>
      <w:r w:rsidR="00F952C4" w:rsidRPr="005A0D5E">
        <w:rPr>
          <w:i/>
          <w:sz w:val="32"/>
          <w:szCs w:val="32"/>
          <w:lang w:val="en-US"/>
        </w:rPr>
        <w:t xml:space="preserve">các </w:t>
      </w:r>
      <w:r w:rsidRPr="005A0D5E">
        <w:rPr>
          <w:i/>
          <w:sz w:val="32"/>
          <w:szCs w:val="32"/>
        </w:rPr>
        <w:t>quý vị đại biể</w:t>
      </w:r>
      <w:r w:rsidR="00A6460F" w:rsidRPr="005A0D5E">
        <w:rPr>
          <w:i/>
          <w:sz w:val="32"/>
          <w:szCs w:val="32"/>
        </w:rPr>
        <w:t>u,</w:t>
      </w:r>
    </w:p>
    <w:p w14:paraId="0980740D" w14:textId="0581F492" w:rsidR="001F1C2F" w:rsidRPr="005A0D5E" w:rsidRDefault="007E396B" w:rsidP="003708B8">
      <w:pPr>
        <w:spacing w:after="120" w:line="276" w:lineRule="auto"/>
        <w:ind w:firstLine="567"/>
        <w:jc w:val="both"/>
        <w:rPr>
          <w:sz w:val="32"/>
          <w:szCs w:val="32"/>
          <w:lang w:val="en-US"/>
        </w:rPr>
      </w:pPr>
      <w:r w:rsidRPr="005A0D5E">
        <w:rPr>
          <w:sz w:val="32"/>
          <w:szCs w:val="32"/>
          <w:lang w:val="en-US"/>
        </w:rPr>
        <w:t xml:space="preserve">Chiến lược phát triển du lịch Việt Nam đến năm 2020, tầm nhìn đến năm 2030 </w:t>
      </w:r>
      <w:r w:rsidR="00264F4F" w:rsidRPr="005A0D5E">
        <w:rPr>
          <w:sz w:val="32"/>
          <w:szCs w:val="32"/>
          <w:lang w:val="en-US"/>
        </w:rPr>
        <w:t xml:space="preserve">được </w:t>
      </w:r>
      <w:r w:rsidRPr="005A0D5E">
        <w:rPr>
          <w:sz w:val="32"/>
          <w:szCs w:val="32"/>
          <w:lang w:val="en-US"/>
        </w:rPr>
        <w:t>Thủ tướng Chính phủ phê duyệt đã định hướng việc phát triển sản phẩm du lịch cần phát huy thế mạnh nổi trội và hấp dẫn về tài nguyên du lịch,</w:t>
      </w:r>
      <w:r w:rsidR="00264F4F" w:rsidRPr="005A0D5E">
        <w:rPr>
          <w:sz w:val="32"/>
          <w:szCs w:val="32"/>
          <w:lang w:val="en-US"/>
        </w:rPr>
        <w:t xml:space="preserve"> cũng như</w:t>
      </w:r>
      <w:r w:rsidRPr="005A0D5E">
        <w:rPr>
          <w:sz w:val="32"/>
          <w:szCs w:val="32"/>
          <w:lang w:val="en-US"/>
        </w:rPr>
        <w:t xml:space="preserve"> tăng cường liên kết giữa các vùng, miền, địa phương hướng tới hình thành sản phẩm du lịch đặc trưng theo các vùng du lịch. </w:t>
      </w:r>
    </w:p>
    <w:p w14:paraId="3F464949" w14:textId="6680B801" w:rsidR="003708B8" w:rsidRPr="005A0D5E" w:rsidRDefault="003708B8" w:rsidP="003708B8">
      <w:pPr>
        <w:spacing w:after="120" w:line="276" w:lineRule="auto"/>
        <w:ind w:firstLine="567"/>
        <w:jc w:val="both"/>
        <w:rPr>
          <w:sz w:val="32"/>
          <w:szCs w:val="32"/>
          <w:lang w:val="en-US"/>
        </w:rPr>
      </w:pPr>
      <w:r w:rsidRPr="005A0D5E">
        <w:rPr>
          <w:sz w:val="32"/>
          <w:szCs w:val="32"/>
          <w:lang w:val="en-US"/>
        </w:rPr>
        <w:t xml:space="preserve">Khu vực miền Trung </w:t>
      </w:r>
      <w:r w:rsidR="00F952C4" w:rsidRPr="005A0D5E">
        <w:rPr>
          <w:sz w:val="32"/>
          <w:szCs w:val="32"/>
          <w:lang w:val="en-US"/>
        </w:rPr>
        <w:t xml:space="preserve">có rất nhiều </w:t>
      </w:r>
      <w:r w:rsidRPr="005A0D5E">
        <w:rPr>
          <w:sz w:val="32"/>
          <w:szCs w:val="32"/>
          <w:lang w:val="en-US"/>
        </w:rPr>
        <w:t xml:space="preserve">thế mạnh </w:t>
      </w:r>
      <w:r w:rsidR="00F952C4" w:rsidRPr="005A0D5E">
        <w:rPr>
          <w:sz w:val="32"/>
          <w:szCs w:val="32"/>
          <w:lang w:val="en-US"/>
        </w:rPr>
        <w:t>cho phát triển</w:t>
      </w:r>
      <w:r w:rsidRPr="005A0D5E">
        <w:rPr>
          <w:sz w:val="32"/>
          <w:szCs w:val="32"/>
          <w:lang w:val="en-US"/>
        </w:rPr>
        <w:t xml:space="preserve"> du lịch nghỉ dưỡng biển, đảo gắn với di sản, tìm hiểu văn hóa, ẩm thực. Trong đó, Thừa Thiên Huế - Đà Nẵng - Quảng Nam là ba địa phương nối liền với chiều dài chưa đầy 300</w:t>
      </w:r>
      <w:r w:rsidR="00360857" w:rsidRPr="005A0D5E">
        <w:rPr>
          <w:sz w:val="32"/>
          <w:szCs w:val="32"/>
          <w:lang w:val="en-US"/>
        </w:rPr>
        <w:t xml:space="preserve"> </w:t>
      </w:r>
      <w:r w:rsidRPr="005A0D5E">
        <w:rPr>
          <w:sz w:val="32"/>
          <w:szCs w:val="32"/>
          <w:lang w:val="en-US"/>
        </w:rPr>
        <w:t>km</w:t>
      </w:r>
      <w:r w:rsidR="000113A4" w:rsidRPr="005A0D5E">
        <w:rPr>
          <w:sz w:val="32"/>
          <w:szCs w:val="32"/>
          <w:lang w:val="en-US"/>
        </w:rPr>
        <w:t xml:space="preserve"> nhưng</w:t>
      </w:r>
      <w:r w:rsidR="00F952C4" w:rsidRPr="005A0D5E">
        <w:rPr>
          <w:sz w:val="32"/>
          <w:szCs w:val="32"/>
          <w:lang w:val="en-US"/>
        </w:rPr>
        <w:t xml:space="preserve"> </w:t>
      </w:r>
      <w:r w:rsidR="00360857" w:rsidRPr="005A0D5E">
        <w:rPr>
          <w:sz w:val="32"/>
          <w:szCs w:val="32"/>
          <w:lang w:val="en-US"/>
        </w:rPr>
        <w:t xml:space="preserve">đã </w:t>
      </w:r>
      <w:r w:rsidR="00F952C4" w:rsidRPr="005A0D5E">
        <w:rPr>
          <w:sz w:val="32"/>
          <w:szCs w:val="32"/>
          <w:lang w:val="en-US"/>
        </w:rPr>
        <w:t xml:space="preserve">hội tụ đầy đủ các điều kiện để trở thành </w:t>
      </w:r>
      <w:r w:rsidRPr="005A0D5E">
        <w:rPr>
          <w:sz w:val="32"/>
          <w:szCs w:val="32"/>
          <w:lang w:val="en-US"/>
        </w:rPr>
        <w:t xml:space="preserve">một trung tâm động lực phát triển du lịch của cả nước. </w:t>
      </w:r>
      <w:r w:rsidR="001F1C2F" w:rsidRPr="005A0D5E">
        <w:rPr>
          <w:sz w:val="32"/>
          <w:szCs w:val="32"/>
          <w:lang w:val="en-US"/>
        </w:rPr>
        <w:t xml:space="preserve">Những năm qua, Thừa Thiên Huế - Đà Nẵng - Quảng Nam </w:t>
      </w:r>
      <w:r w:rsidR="00F952C4" w:rsidRPr="005A0D5E">
        <w:rPr>
          <w:sz w:val="32"/>
          <w:szCs w:val="32"/>
          <w:lang w:val="en-US"/>
        </w:rPr>
        <w:t>đã và đang</w:t>
      </w:r>
      <w:r w:rsidR="001F1C2F" w:rsidRPr="005A0D5E">
        <w:rPr>
          <w:sz w:val="32"/>
          <w:szCs w:val="32"/>
          <w:lang w:val="en-US"/>
        </w:rPr>
        <w:t xml:space="preserve"> trở thành điểm đến hấp dẫn đối với </w:t>
      </w:r>
      <w:r w:rsidR="00F952C4" w:rsidRPr="005A0D5E">
        <w:rPr>
          <w:sz w:val="32"/>
          <w:szCs w:val="32"/>
          <w:lang w:val="en-US"/>
        </w:rPr>
        <w:t xml:space="preserve">rất nhiều du khách trong và ngoài nước đến để </w:t>
      </w:r>
      <w:r w:rsidRPr="005A0D5E">
        <w:rPr>
          <w:sz w:val="32"/>
          <w:szCs w:val="32"/>
          <w:lang w:val="en-US"/>
        </w:rPr>
        <w:t xml:space="preserve">khám phá </w:t>
      </w:r>
      <w:r w:rsidR="00F952C4" w:rsidRPr="005A0D5E">
        <w:rPr>
          <w:sz w:val="32"/>
          <w:szCs w:val="32"/>
          <w:lang w:val="en-US"/>
        </w:rPr>
        <w:t>những</w:t>
      </w:r>
      <w:r w:rsidRPr="005A0D5E">
        <w:rPr>
          <w:sz w:val="32"/>
          <w:szCs w:val="32"/>
          <w:lang w:val="en-US"/>
        </w:rPr>
        <w:t xml:space="preserve"> tinh hoa văn hóa, </w:t>
      </w:r>
      <w:r w:rsidR="00F952C4" w:rsidRPr="005A0D5E">
        <w:rPr>
          <w:sz w:val="32"/>
          <w:szCs w:val="32"/>
          <w:lang w:val="en-US"/>
        </w:rPr>
        <w:t>lễ hội</w:t>
      </w:r>
      <w:r w:rsidRPr="005A0D5E">
        <w:rPr>
          <w:sz w:val="32"/>
          <w:szCs w:val="32"/>
          <w:lang w:val="en-US"/>
        </w:rPr>
        <w:t>, thiên nhiên và ẩm thực độc đáo</w:t>
      </w:r>
      <w:r w:rsidR="00360857" w:rsidRPr="005A0D5E">
        <w:rPr>
          <w:sz w:val="32"/>
          <w:szCs w:val="32"/>
          <w:lang w:val="en-US"/>
        </w:rPr>
        <w:t>;</w:t>
      </w:r>
      <w:r w:rsidRPr="005A0D5E">
        <w:rPr>
          <w:sz w:val="32"/>
          <w:szCs w:val="32"/>
          <w:lang w:val="en-US"/>
        </w:rPr>
        <w:t xml:space="preserve"> từ Cố đô Huế cổ kính với nhã nhạc cung đình truyền thống, cho đến những bãi biển trải dài của Đà Nẵng, cùng 02 di sản văn hóa thế giới là Phố cổ Hội An và thánh địa Mỹ Sơn của Quảng Nam… </w:t>
      </w:r>
    </w:p>
    <w:p w14:paraId="5AB5010D" w14:textId="5C2E6597" w:rsidR="007E396B" w:rsidRPr="005A0D5E" w:rsidRDefault="00264F4F" w:rsidP="007E396B">
      <w:pPr>
        <w:spacing w:after="120" w:line="276" w:lineRule="auto"/>
        <w:ind w:firstLine="567"/>
        <w:jc w:val="both"/>
        <w:rPr>
          <w:sz w:val="32"/>
          <w:szCs w:val="32"/>
          <w:lang w:val="en-US"/>
        </w:rPr>
      </w:pPr>
      <w:r w:rsidRPr="005A0D5E">
        <w:rPr>
          <w:sz w:val="32"/>
          <w:szCs w:val="32"/>
          <w:lang w:val="en-US"/>
        </w:rPr>
        <w:t xml:space="preserve">Chúng tôi đánh giá cao </w:t>
      </w:r>
      <w:r w:rsidR="00F952C4" w:rsidRPr="005A0D5E">
        <w:rPr>
          <w:sz w:val="32"/>
          <w:szCs w:val="32"/>
          <w:lang w:val="en-US"/>
        </w:rPr>
        <w:t xml:space="preserve">hiệu quả </w:t>
      </w:r>
      <w:r w:rsidR="004B633B" w:rsidRPr="005A0D5E">
        <w:rPr>
          <w:sz w:val="32"/>
          <w:szCs w:val="32"/>
          <w:lang w:val="en-US"/>
        </w:rPr>
        <w:t xml:space="preserve">hợp tác liên kết phát triển du lịch </w:t>
      </w:r>
      <w:r w:rsidR="001F1C2F" w:rsidRPr="005A0D5E">
        <w:rPr>
          <w:sz w:val="32"/>
          <w:szCs w:val="32"/>
          <w:lang w:val="en-US"/>
        </w:rPr>
        <w:t xml:space="preserve">của </w:t>
      </w:r>
      <w:r w:rsidR="004B633B" w:rsidRPr="005A0D5E">
        <w:rPr>
          <w:sz w:val="32"/>
          <w:szCs w:val="32"/>
          <w:lang w:val="en-US"/>
        </w:rPr>
        <w:t>03 tỉnh</w:t>
      </w:r>
      <w:r w:rsidR="001F1C2F" w:rsidRPr="005A0D5E">
        <w:rPr>
          <w:sz w:val="32"/>
          <w:szCs w:val="32"/>
          <w:lang w:val="en-US"/>
        </w:rPr>
        <w:t>,</w:t>
      </w:r>
      <w:r w:rsidR="004B633B" w:rsidRPr="005A0D5E">
        <w:rPr>
          <w:sz w:val="32"/>
          <w:szCs w:val="32"/>
          <w:lang w:val="en-US"/>
        </w:rPr>
        <w:t xml:space="preserve"> thành phố Thừa Thiên Huế - Đà Nẵng </w:t>
      </w:r>
      <w:r w:rsidR="00600DE6" w:rsidRPr="005A0D5E">
        <w:rPr>
          <w:sz w:val="32"/>
          <w:szCs w:val="32"/>
          <w:lang w:val="en-US"/>
        </w:rPr>
        <w:t>-</w:t>
      </w:r>
      <w:r w:rsidR="004B633B" w:rsidRPr="005A0D5E">
        <w:rPr>
          <w:sz w:val="32"/>
          <w:szCs w:val="32"/>
          <w:lang w:val="en-US"/>
        </w:rPr>
        <w:t xml:space="preserve"> Quảng Nam </w:t>
      </w:r>
      <w:r w:rsidR="00F952C4" w:rsidRPr="005A0D5E">
        <w:rPr>
          <w:sz w:val="32"/>
          <w:szCs w:val="32"/>
          <w:lang w:val="en-US"/>
        </w:rPr>
        <w:t>trong hơn 10 năm</w:t>
      </w:r>
      <w:r w:rsidR="00600DE6" w:rsidRPr="005A0D5E">
        <w:rPr>
          <w:sz w:val="32"/>
          <w:szCs w:val="32"/>
          <w:lang w:val="en-US"/>
        </w:rPr>
        <w:t xml:space="preserve"> qua</w:t>
      </w:r>
      <w:r w:rsidR="00F952C4" w:rsidRPr="005A0D5E">
        <w:rPr>
          <w:sz w:val="32"/>
          <w:szCs w:val="32"/>
          <w:lang w:val="en-US"/>
        </w:rPr>
        <w:t xml:space="preserve">. Có thể nói đây là một điển hình </w:t>
      </w:r>
      <w:r w:rsidR="00335EC3" w:rsidRPr="005A0D5E">
        <w:rPr>
          <w:sz w:val="32"/>
          <w:szCs w:val="32"/>
          <w:lang w:val="en-US"/>
        </w:rPr>
        <w:t xml:space="preserve">tiêu biểu trong liên kết </w:t>
      </w:r>
      <w:r w:rsidR="00F952C4" w:rsidRPr="005A0D5E">
        <w:rPr>
          <w:sz w:val="32"/>
          <w:szCs w:val="32"/>
          <w:lang w:val="en-US"/>
        </w:rPr>
        <w:t xml:space="preserve">hợp tác, xúc tiến, quảng bá phát triển </w:t>
      </w:r>
      <w:r w:rsidR="00335EC3" w:rsidRPr="005A0D5E">
        <w:rPr>
          <w:sz w:val="32"/>
          <w:szCs w:val="32"/>
          <w:lang w:val="en-US"/>
        </w:rPr>
        <w:t>du lịch giữa các địa phương,</w:t>
      </w:r>
      <w:r w:rsidR="004B633B" w:rsidRPr="005A0D5E">
        <w:rPr>
          <w:sz w:val="32"/>
          <w:szCs w:val="32"/>
          <w:lang w:val="en-US"/>
        </w:rPr>
        <w:t xml:space="preserve"> góp phần </w:t>
      </w:r>
      <w:r w:rsidR="00F952C4" w:rsidRPr="005A0D5E">
        <w:rPr>
          <w:sz w:val="32"/>
          <w:szCs w:val="32"/>
          <w:lang w:val="en-US"/>
        </w:rPr>
        <w:t xml:space="preserve">hình thành </w:t>
      </w:r>
      <w:r w:rsidR="004B633B" w:rsidRPr="005A0D5E">
        <w:rPr>
          <w:sz w:val="32"/>
          <w:szCs w:val="32"/>
          <w:lang w:val="en-US"/>
        </w:rPr>
        <w:t xml:space="preserve">động lực phát triển du lịch </w:t>
      </w:r>
      <w:r w:rsidR="00F952C4" w:rsidRPr="005A0D5E">
        <w:rPr>
          <w:sz w:val="32"/>
          <w:szCs w:val="32"/>
          <w:lang w:val="en-US"/>
        </w:rPr>
        <w:t xml:space="preserve">của khu vực </w:t>
      </w:r>
      <w:r w:rsidR="004B633B" w:rsidRPr="005A0D5E">
        <w:rPr>
          <w:sz w:val="32"/>
          <w:szCs w:val="32"/>
          <w:lang w:val="en-US"/>
        </w:rPr>
        <w:t>miền Trung</w:t>
      </w:r>
      <w:r w:rsidR="00F952C4" w:rsidRPr="005A0D5E">
        <w:rPr>
          <w:sz w:val="32"/>
          <w:szCs w:val="32"/>
          <w:lang w:val="en-US"/>
        </w:rPr>
        <w:t xml:space="preserve"> cũng như cả nước</w:t>
      </w:r>
      <w:r w:rsidR="004B633B" w:rsidRPr="005A0D5E">
        <w:rPr>
          <w:sz w:val="32"/>
          <w:szCs w:val="32"/>
          <w:lang w:val="en-US"/>
        </w:rPr>
        <w:t>.</w:t>
      </w:r>
    </w:p>
    <w:p w14:paraId="2C7AEE5C" w14:textId="0C19672C" w:rsidR="000401B7" w:rsidRPr="005A0D5E" w:rsidRDefault="000401B7" w:rsidP="007E396B">
      <w:pPr>
        <w:spacing w:after="120" w:line="276" w:lineRule="auto"/>
        <w:ind w:firstLine="567"/>
        <w:jc w:val="both"/>
        <w:rPr>
          <w:i/>
          <w:sz w:val="32"/>
          <w:szCs w:val="32"/>
          <w:lang w:val="en-US"/>
        </w:rPr>
      </w:pPr>
      <w:r w:rsidRPr="005A0D5E">
        <w:rPr>
          <w:i/>
          <w:sz w:val="32"/>
          <w:szCs w:val="32"/>
          <w:lang w:val="en-US"/>
        </w:rPr>
        <w:t xml:space="preserve">Thưa </w:t>
      </w:r>
      <w:r w:rsidR="00F952C4" w:rsidRPr="005A0D5E">
        <w:rPr>
          <w:i/>
          <w:sz w:val="32"/>
          <w:szCs w:val="32"/>
          <w:lang w:val="en-US"/>
        </w:rPr>
        <w:t xml:space="preserve">các </w:t>
      </w:r>
      <w:r w:rsidRPr="005A0D5E">
        <w:rPr>
          <w:i/>
          <w:sz w:val="32"/>
          <w:szCs w:val="32"/>
          <w:lang w:val="en-US"/>
        </w:rPr>
        <w:t>quý vị đại biểu,</w:t>
      </w:r>
    </w:p>
    <w:p w14:paraId="1312DDB6" w14:textId="0CB7CE94" w:rsidR="00CA04E1" w:rsidRPr="005A0D5E" w:rsidRDefault="001F1C2F" w:rsidP="001F1C2F">
      <w:pPr>
        <w:spacing w:after="120" w:line="276" w:lineRule="auto"/>
        <w:ind w:firstLine="567"/>
        <w:jc w:val="both"/>
        <w:rPr>
          <w:sz w:val="32"/>
          <w:szCs w:val="32"/>
          <w:lang w:val="en-US"/>
        </w:rPr>
      </w:pPr>
      <w:r w:rsidRPr="005A0D5E">
        <w:rPr>
          <w:sz w:val="32"/>
          <w:szCs w:val="32"/>
          <w:lang w:val="en-US"/>
        </w:rPr>
        <w:t xml:space="preserve">Trong bối cảnh bình thường mới khi Việt Nam khống chế thành công dịch Covid-19 và thực hiện chỉ đạo của Thủ tướng Chính phủ về </w:t>
      </w:r>
      <w:r w:rsidRPr="005A0D5E">
        <w:rPr>
          <w:sz w:val="32"/>
          <w:szCs w:val="32"/>
          <w:lang w:val="en-US"/>
        </w:rPr>
        <w:lastRenderedPageBreak/>
        <w:t xml:space="preserve">việc </w:t>
      </w:r>
      <w:r w:rsidRPr="005A0D5E">
        <w:rPr>
          <w:sz w:val="32"/>
          <w:szCs w:val="32"/>
        </w:rPr>
        <w:t>đẩy mạnh hoạt động du lịch nội địa</w:t>
      </w:r>
      <w:r w:rsidRPr="005A0D5E">
        <w:rPr>
          <w:sz w:val="32"/>
          <w:szCs w:val="32"/>
          <w:lang w:val="en-US"/>
        </w:rPr>
        <w:t xml:space="preserve">, Bộ Văn hóa, Thể thao và Du lịch đã ban hảnh </w:t>
      </w:r>
      <w:r w:rsidR="00264F4F" w:rsidRPr="005A0D5E">
        <w:rPr>
          <w:sz w:val="32"/>
          <w:szCs w:val="32"/>
          <w:lang w:val="en-US"/>
        </w:rPr>
        <w:t>K</w:t>
      </w:r>
      <w:r w:rsidRPr="005A0D5E">
        <w:rPr>
          <w:sz w:val="32"/>
          <w:szCs w:val="32"/>
          <w:lang w:val="en-US"/>
        </w:rPr>
        <w:t xml:space="preserve">ế hoạch phát động Chương trình “Người Việt Nam đi du lịch Việt Nam”. Chúng tôi cho rằng, Lễ ký Chương trình liên kết hành động phục hồi và phát triển du lịch </w:t>
      </w:r>
      <w:r w:rsidR="00360857" w:rsidRPr="005A0D5E">
        <w:rPr>
          <w:sz w:val="32"/>
          <w:szCs w:val="32"/>
          <w:lang w:val="en-US"/>
        </w:rPr>
        <w:t xml:space="preserve">hôm nay </w:t>
      </w:r>
      <w:r w:rsidRPr="005A0D5E">
        <w:rPr>
          <w:sz w:val="32"/>
          <w:szCs w:val="32"/>
          <w:lang w:val="en-US"/>
        </w:rPr>
        <w:t xml:space="preserve">với thông điệp </w:t>
      </w:r>
      <w:r w:rsidR="000401B7" w:rsidRPr="005A0D5E">
        <w:rPr>
          <w:sz w:val="32"/>
          <w:szCs w:val="32"/>
          <w:lang w:val="en-US"/>
        </w:rPr>
        <w:t>“</w:t>
      </w:r>
      <w:r w:rsidR="007E396B" w:rsidRPr="005A0D5E">
        <w:rPr>
          <w:sz w:val="32"/>
          <w:szCs w:val="32"/>
          <w:lang w:val="en-US"/>
        </w:rPr>
        <w:t xml:space="preserve">Điểm đến Thừa Thiên Huế - Đà Nẵng </w:t>
      </w:r>
      <w:r w:rsidR="000401B7" w:rsidRPr="005A0D5E">
        <w:rPr>
          <w:sz w:val="32"/>
          <w:szCs w:val="32"/>
          <w:lang w:val="en-US"/>
        </w:rPr>
        <w:t>-</w:t>
      </w:r>
      <w:r w:rsidR="007E396B" w:rsidRPr="005A0D5E">
        <w:rPr>
          <w:sz w:val="32"/>
          <w:szCs w:val="32"/>
          <w:lang w:val="en-US"/>
        </w:rPr>
        <w:t xml:space="preserve"> Quảng Nam: An toàn và mến khách” </w:t>
      </w:r>
      <w:r w:rsidRPr="005A0D5E">
        <w:rPr>
          <w:sz w:val="32"/>
          <w:szCs w:val="32"/>
          <w:lang w:val="en-US"/>
        </w:rPr>
        <w:t xml:space="preserve">là sự hưởng ứng cụ thể </w:t>
      </w:r>
      <w:r w:rsidR="00360857" w:rsidRPr="005A0D5E">
        <w:rPr>
          <w:sz w:val="32"/>
          <w:szCs w:val="32"/>
          <w:lang w:val="en-US"/>
        </w:rPr>
        <w:t>C</w:t>
      </w:r>
      <w:r w:rsidRPr="005A0D5E">
        <w:rPr>
          <w:sz w:val="32"/>
          <w:szCs w:val="32"/>
          <w:lang w:val="en-US"/>
        </w:rPr>
        <w:t>hương trình trên. Đồng thời t</w:t>
      </w:r>
      <w:r w:rsidR="007E396B" w:rsidRPr="005A0D5E">
        <w:rPr>
          <w:sz w:val="32"/>
          <w:szCs w:val="32"/>
          <w:lang w:val="en-US"/>
        </w:rPr>
        <w:t xml:space="preserve">hể hiện rõ </w:t>
      </w:r>
      <w:r w:rsidRPr="005A0D5E">
        <w:rPr>
          <w:sz w:val="32"/>
          <w:szCs w:val="32"/>
          <w:lang w:val="en-US"/>
        </w:rPr>
        <w:t xml:space="preserve">cam kết và </w:t>
      </w:r>
      <w:r w:rsidR="007E396B" w:rsidRPr="005A0D5E">
        <w:rPr>
          <w:sz w:val="32"/>
          <w:szCs w:val="32"/>
          <w:lang w:val="en-US"/>
        </w:rPr>
        <w:t>quyết tâm</w:t>
      </w:r>
      <w:r w:rsidRPr="005A0D5E">
        <w:rPr>
          <w:sz w:val="32"/>
          <w:szCs w:val="32"/>
          <w:lang w:val="en-US"/>
        </w:rPr>
        <w:t xml:space="preserve"> </w:t>
      </w:r>
      <w:r w:rsidR="007E396B" w:rsidRPr="005A0D5E">
        <w:rPr>
          <w:sz w:val="32"/>
          <w:szCs w:val="32"/>
          <w:lang w:val="en-US"/>
        </w:rPr>
        <w:t>hành động của</w:t>
      </w:r>
      <w:r w:rsidR="00335EC3" w:rsidRPr="005A0D5E">
        <w:rPr>
          <w:sz w:val="32"/>
          <w:szCs w:val="32"/>
          <w:lang w:val="en-US"/>
        </w:rPr>
        <w:t xml:space="preserve"> lãnh đạo</w:t>
      </w:r>
      <w:r w:rsidR="007E396B" w:rsidRPr="005A0D5E">
        <w:rPr>
          <w:sz w:val="32"/>
          <w:szCs w:val="32"/>
          <w:lang w:val="en-US"/>
        </w:rPr>
        <w:t xml:space="preserve"> 03 địa phương với mục tiêu phục hồi du lịch miền Trung nói riêng và góp phần khôi phục du lịch </w:t>
      </w:r>
      <w:r w:rsidRPr="005A0D5E">
        <w:rPr>
          <w:sz w:val="32"/>
          <w:szCs w:val="32"/>
          <w:lang w:val="en-US"/>
        </w:rPr>
        <w:t xml:space="preserve">cả nước </w:t>
      </w:r>
      <w:r w:rsidR="007E396B" w:rsidRPr="005A0D5E">
        <w:rPr>
          <w:sz w:val="32"/>
          <w:szCs w:val="32"/>
          <w:lang w:val="en-US"/>
        </w:rPr>
        <w:t>nói chung</w:t>
      </w:r>
      <w:r w:rsidR="00360857" w:rsidRPr="005A0D5E">
        <w:rPr>
          <w:sz w:val="32"/>
          <w:szCs w:val="32"/>
          <w:lang w:val="en-US"/>
        </w:rPr>
        <w:t xml:space="preserve"> hậu Covid-19</w:t>
      </w:r>
      <w:r w:rsidR="007E396B" w:rsidRPr="005A0D5E">
        <w:rPr>
          <w:sz w:val="32"/>
          <w:szCs w:val="32"/>
          <w:lang w:val="en-US"/>
        </w:rPr>
        <w:t>.</w:t>
      </w:r>
      <w:r w:rsidR="00335EC3" w:rsidRPr="005A0D5E">
        <w:rPr>
          <w:sz w:val="32"/>
          <w:szCs w:val="32"/>
          <w:lang w:val="en-US"/>
        </w:rPr>
        <w:t xml:space="preserve"> </w:t>
      </w:r>
    </w:p>
    <w:p w14:paraId="583EE1BB" w14:textId="0543BA61" w:rsidR="00335EC3" w:rsidRPr="005A0D5E" w:rsidRDefault="00CA04E1" w:rsidP="00CA04E1">
      <w:pPr>
        <w:spacing w:after="120" w:line="276" w:lineRule="auto"/>
        <w:ind w:firstLine="567"/>
        <w:jc w:val="both"/>
        <w:rPr>
          <w:sz w:val="32"/>
          <w:szCs w:val="32"/>
          <w:lang w:val="en-US"/>
        </w:rPr>
      </w:pPr>
      <w:r w:rsidRPr="005A0D5E">
        <w:rPr>
          <w:sz w:val="32"/>
          <w:szCs w:val="32"/>
          <w:lang w:val="en-US"/>
        </w:rPr>
        <w:t xml:space="preserve">Để sự liên kết giữa các địa phương có hiệu quả hơn và đi vào chiều sâu, ngoài việc kết nối từ cấp độ chiến lược giữa các </w:t>
      </w:r>
      <w:r w:rsidR="00335EC3" w:rsidRPr="005A0D5E">
        <w:rPr>
          <w:sz w:val="32"/>
          <w:szCs w:val="32"/>
          <w:lang w:val="en-US"/>
        </w:rPr>
        <w:t xml:space="preserve">cơ quan quản lý </w:t>
      </w:r>
      <w:r w:rsidR="00360857" w:rsidRPr="005A0D5E">
        <w:rPr>
          <w:sz w:val="32"/>
          <w:szCs w:val="32"/>
          <w:lang w:val="en-US"/>
        </w:rPr>
        <w:t>n</w:t>
      </w:r>
      <w:r w:rsidR="00335EC3" w:rsidRPr="005A0D5E">
        <w:rPr>
          <w:sz w:val="32"/>
          <w:szCs w:val="32"/>
          <w:lang w:val="en-US"/>
        </w:rPr>
        <w:t xml:space="preserve">hà nước, </w:t>
      </w:r>
      <w:r w:rsidR="00360857" w:rsidRPr="005A0D5E">
        <w:rPr>
          <w:sz w:val="32"/>
          <w:szCs w:val="32"/>
          <w:lang w:val="en-US"/>
        </w:rPr>
        <w:t>đề nghị</w:t>
      </w:r>
      <w:r w:rsidR="00335EC3" w:rsidRPr="005A0D5E">
        <w:rPr>
          <w:sz w:val="32"/>
          <w:szCs w:val="32"/>
          <w:lang w:val="en-US"/>
        </w:rPr>
        <w:t xml:space="preserve"> các</w:t>
      </w:r>
      <w:r w:rsidR="00360857" w:rsidRPr="005A0D5E">
        <w:rPr>
          <w:sz w:val="32"/>
          <w:szCs w:val="32"/>
          <w:lang w:val="en-US"/>
        </w:rPr>
        <w:t xml:space="preserve"> hiệp hội, cộng đồng</w:t>
      </w:r>
      <w:r w:rsidR="00335EC3" w:rsidRPr="005A0D5E">
        <w:rPr>
          <w:sz w:val="32"/>
          <w:szCs w:val="32"/>
          <w:lang w:val="en-US"/>
        </w:rPr>
        <w:t xml:space="preserve"> doanh nghiệp</w:t>
      </w:r>
      <w:r w:rsidRPr="005A0D5E">
        <w:rPr>
          <w:sz w:val="32"/>
          <w:szCs w:val="32"/>
          <w:lang w:val="en-US"/>
        </w:rPr>
        <w:t xml:space="preserve"> </w:t>
      </w:r>
      <w:r w:rsidR="00335EC3" w:rsidRPr="005A0D5E">
        <w:rPr>
          <w:sz w:val="32"/>
          <w:szCs w:val="32"/>
          <w:lang w:val="en-US"/>
        </w:rPr>
        <w:t xml:space="preserve">du lịch của </w:t>
      </w:r>
      <w:r w:rsidR="00360857" w:rsidRPr="005A0D5E">
        <w:rPr>
          <w:sz w:val="32"/>
          <w:szCs w:val="32"/>
          <w:lang w:val="en-US"/>
        </w:rPr>
        <w:t>3</w:t>
      </w:r>
      <w:r w:rsidR="00335EC3" w:rsidRPr="005A0D5E">
        <w:rPr>
          <w:sz w:val="32"/>
          <w:szCs w:val="32"/>
          <w:lang w:val="en-US"/>
        </w:rPr>
        <w:t xml:space="preserve"> địa phương </w:t>
      </w:r>
      <w:r w:rsidR="00360857" w:rsidRPr="005A0D5E">
        <w:rPr>
          <w:sz w:val="32"/>
          <w:szCs w:val="32"/>
          <w:lang w:val="en-US"/>
        </w:rPr>
        <w:t>cũng</w:t>
      </w:r>
      <w:r w:rsidR="00335EC3" w:rsidRPr="005A0D5E">
        <w:rPr>
          <w:sz w:val="32"/>
          <w:szCs w:val="32"/>
          <w:lang w:val="en-US"/>
        </w:rPr>
        <w:t xml:space="preserve"> </w:t>
      </w:r>
      <w:r w:rsidRPr="005A0D5E">
        <w:rPr>
          <w:sz w:val="32"/>
          <w:szCs w:val="32"/>
          <w:lang w:val="en-US"/>
        </w:rPr>
        <w:t xml:space="preserve">cần </w:t>
      </w:r>
      <w:r w:rsidR="00360857" w:rsidRPr="005A0D5E">
        <w:rPr>
          <w:sz w:val="32"/>
          <w:szCs w:val="32"/>
          <w:lang w:val="en-US"/>
        </w:rPr>
        <w:t>phối hợp, hợp tác</w:t>
      </w:r>
      <w:r w:rsidRPr="005A0D5E">
        <w:rPr>
          <w:sz w:val="32"/>
          <w:szCs w:val="32"/>
          <w:lang w:val="en-US"/>
        </w:rPr>
        <w:t xml:space="preserve"> </w:t>
      </w:r>
      <w:r w:rsidR="00335EC3" w:rsidRPr="005A0D5E">
        <w:rPr>
          <w:sz w:val="32"/>
          <w:szCs w:val="32"/>
          <w:lang w:val="en-US"/>
        </w:rPr>
        <w:t>chặt chẽ để</w:t>
      </w:r>
      <w:r w:rsidRPr="005A0D5E">
        <w:rPr>
          <w:sz w:val="32"/>
          <w:szCs w:val="32"/>
          <w:lang w:val="en-US"/>
        </w:rPr>
        <w:t xml:space="preserve"> cùng </w:t>
      </w:r>
      <w:r w:rsidR="00360857" w:rsidRPr="005A0D5E">
        <w:rPr>
          <w:sz w:val="32"/>
          <w:szCs w:val="32"/>
          <w:lang w:val="en-US"/>
        </w:rPr>
        <w:t>xây dựng</w:t>
      </w:r>
      <w:r w:rsidRPr="005A0D5E">
        <w:rPr>
          <w:sz w:val="32"/>
          <w:szCs w:val="32"/>
          <w:lang w:val="en-US"/>
        </w:rPr>
        <w:t xml:space="preserve">, triển khai các gói kích cầu du lịch hấp dẫn, đầu tư phát triển những sản phẩm mới tiềm năng, </w:t>
      </w:r>
      <w:r w:rsidR="00360857" w:rsidRPr="005A0D5E">
        <w:rPr>
          <w:sz w:val="32"/>
          <w:szCs w:val="32"/>
          <w:lang w:val="en-US"/>
        </w:rPr>
        <w:t>có sức hấp</w:t>
      </w:r>
      <w:r w:rsidR="00A61F9A" w:rsidRPr="005A0D5E">
        <w:rPr>
          <w:sz w:val="32"/>
          <w:szCs w:val="32"/>
          <w:lang w:val="en-US"/>
        </w:rPr>
        <w:t xml:space="preserve"> dẫn</w:t>
      </w:r>
      <w:r w:rsidR="00360857" w:rsidRPr="005A0D5E">
        <w:rPr>
          <w:sz w:val="32"/>
          <w:szCs w:val="32"/>
          <w:lang w:val="en-US"/>
        </w:rPr>
        <w:t xml:space="preserve">, </w:t>
      </w:r>
      <w:r w:rsidRPr="005A0D5E">
        <w:rPr>
          <w:sz w:val="32"/>
          <w:szCs w:val="32"/>
          <w:lang w:val="en-US"/>
        </w:rPr>
        <w:t>tạo điểm nhấn cho du lịch vùng.</w:t>
      </w:r>
    </w:p>
    <w:p w14:paraId="21382709" w14:textId="77777777" w:rsidR="001F1C2F" w:rsidRPr="005A0D5E" w:rsidRDefault="001F1C2F" w:rsidP="001F1C2F">
      <w:pPr>
        <w:spacing w:after="120" w:line="276" w:lineRule="auto"/>
        <w:ind w:firstLine="567"/>
        <w:jc w:val="both"/>
        <w:rPr>
          <w:i/>
          <w:sz w:val="32"/>
          <w:szCs w:val="32"/>
          <w:lang w:val="en-US"/>
        </w:rPr>
      </w:pPr>
      <w:r w:rsidRPr="005A0D5E">
        <w:rPr>
          <w:i/>
          <w:sz w:val="32"/>
          <w:szCs w:val="32"/>
          <w:lang w:val="en-US"/>
        </w:rPr>
        <w:t>Thưa các quý vị đại biểu,</w:t>
      </w:r>
    </w:p>
    <w:p w14:paraId="231445D8" w14:textId="663A4B36" w:rsidR="000401B7" w:rsidRPr="005A0D5E" w:rsidRDefault="000401B7" w:rsidP="007E396B">
      <w:pPr>
        <w:spacing w:after="120" w:line="276" w:lineRule="auto"/>
        <w:ind w:firstLine="567"/>
        <w:jc w:val="both"/>
        <w:rPr>
          <w:sz w:val="32"/>
          <w:szCs w:val="32"/>
          <w:lang w:val="en-US"/>
        </w:rPr>
      </w:pPr>
      <w:r w:rsidRPr="005A0D5E">
        <w:rPr>
          <w:sz w:val="32"/>
          <w:szCs w:val="32"/>
          <w:lang w:val="en-US"/>
        </w:rPr>
        <w:t xml:space="preserve">Nhiệm vụ trước mắt của toàn ngành du lịch hiện nay là tập trung </w:t>
      </w:r>
      <w:r w:rsidR="003A5979" w:rsidRPr="005A0D5E">
        <w:rPr>
          <w:sz w:val="32"/>
          <w:szCs w:val="32"/>
          <w:lang w:val="en-US"/>
        </w:rPr>
        <w:t xml:space="preserve">phục hồi </w:t>
      </w:r>
      <w:r w:rsidRPr="005A0D5E">
        <w:rPr>
          <w:sz w:val="32"/>
          <w:szCs w:val="32"/>
          <w:lang w:val="en-US"/>
        </w:rPr>
        <w:t xml:space="preserve">thị trường du lịch nội địa thông qua </w:t>
      </w:r>
      <w:r w:rsidR="007377E4" w:rsidRPr="005A0D5E">
        <w:rPr>
          <w:sz w:val="32"/>
          <w:szCs w:val="32"/>
          <w:lang w:val="en-US"/>
        </w:rPr>
        <w:t>sự vào cuộc</w:t>
      </w:r>
      <w:r w:rsidR="003A5979" w:rsidRPr="005A0D5E">
        <w:rPr>
          <w:sz w:val="32"/>
          <w:szCs w:val="32"/>
          <w:lang w:val="en-US"/>
        </w:rPr>
        <w:t>,</w:t>
      </w:r>
      <w:r w:rsidR="007377E4" w:rsidRPr="005A0D5E">
        <w:rPr>
          <w:sz w:val="32"/>
          <w:szCs w:val="32"/>
          <w:lang w:val="en-US"/>
        </w:rPr>
        <w:t xml:space="preserve"> hưởng ứng của </w:t>
      </w:r>
      <w:r w:rsidRPr="005A0D5E">
        <w:rPr>
          <w:sz w:val="32"/>
          <w:szCs w:val="32"/>
          <w:lang w:val="en-US"/>
        </w:rPr>
        <w:t>các địa phương trên toàn quốc, tăng cường liên kết hình thành các liên minh kích cầ</w:t>
      </w:r>
      <w:r w:rsidR="003A5979" w:rsidRPr="005A0D5E">
        <w:rPr>
          <w:sz w:val="32"/>
          <w:szCs w:val="32"/>
          <w:lang w:val="en-US"/>
        </w:rPr>
        <w:t xml:space="preserve">u </w:t>
      </w:r>
      <w:r w:rsidRPr="005A0D5E">
        <w:rPr>
          <w:sz w:val="32"/>
          <w:szCs w:val="32"/>
          <w:lang w:val="en-US"/>
        </w:rPr>
        <w:t xml:space="preserve">thu hút khách. Tổng cục Du lịch khuyến khích các địa phương chủ động tổ chức </w:t>
      </w:r>
      <w:r w:rsidR="003A5979" w:rsidRPr="005A0D5E">
        <w:rPr>
          <w:sz w:val="32"/>
          <w:szCs w:val="32"/>
          <w:lang w:val="en-US"/>
        </w:rPr>
        <w:t xml:space="preserve">những </w:t>
      </w:r>
      <w:r w:rsidRPr="005A0D5E">
        <w:rPr>
          <w:sz w:val="32"/>
          <w:szCs w:val="32"/>
          <w:lang w:val="en-US"/>
        </w:rPr>
        <w:t xml:space="preserve">chương trình </w:t>
      </w:r>
      <w:r w:rsidR="007377E4" w:rsidRPr="005A0D5E">
        <w:rPr>
          <w:sz w:val="32"/>
          <w:szCs w:val="32"/>
          <w:lang w:val="en-US"/>
        </w:rPr>
        <w:t xml:space="preserve">khảo sát, kết nối doanh nghiệp, chương trình </w:t>
      </w:r>
      <w:r w:rsidRPr="005A0D5E">
        <w:rPr>
          <w:sz w:val="32"/>
          <w:szCs w:val="32"/>
          <w:lang w:val="en-US"/>
        </w:rPr>
        <w:t>giới thiệu điểm đế</w:t>
      </w:r>
      <w:r w:rsidR="007377E4" w:rsidRPr="005A0D5E">
        <w:rPr>
          <w:sz w:val="32"/>
          <w:szCs w:val="32"/>
          <w:lang w:val="en-US"/>
        </w:rPr>
        <w:t xml:space="preserve">n, sản phẩm du lịch, dịch vụ, </w:t>
      </w:r>
      <w:r w:rsidRPr="005A0D5E">
        <w:rPr>
          <w:sz w:val="32"/>
          <w:szCs w:val="32"/>
          <w:lang w:val="en-US"/>
        </w:rPr>
        <w:t>tại các thành phố lớn</w:t>
      </w:r>
      <w:r w:rsidR="007377E4" w:rsidRPr="005A0D5E">
        <w:rPr>
          <w:sz w:val="32"/>
          <w:szCs w:val="32"/>
          <w:lang w:val="en-US"/>
        </w:rPr>
        <w:t>, các trung tâm gửi khách</w:t>
      </w:r>
      <w:r w:rsidRPr="005A0D5E">
        <w:rPr>
          <w:sz w:val="32"/>
          <w:szCs w:val="32"/>
          <w:lang w:val="en-US"/>
        </w:rPr>
        <w:t xml:space="preserve"> như Hà Nội, TP. H</w:t>
      </w:r>
      <w:r w:rsidR="003708B8" w:rsidRPr="005A0D5E">
        <w:rPr>
          <w:sz w:val="32"/>
          <w:szCs w:val="32"/>
          <w:lang w:val="en-US"/>
        </w:rPr>
        <w:t>ồ Chí Minh</w:t>
      </w:r>
      <w:r w:rsidRPr="005A0D5E">
        <w:rPr>
          <w:sz w:val="32"/>
          <w:szCs w:val="32"/>
          <w:lang w:val="en-US"/>
        </w:rPr>
        <w:t xml:space="preserve">… </w:t>
      </w:r>
      <w:r w:rsidR="003A5979" w:rsidRPr="005A0D5E">
        <w:rPr>
          <w:sz w:val="32"/>
          <w:szCs w:val="32"/>
          <w:lang w:val="en-US"/>
        </w:rPr>
        <w:t xml:space="preserve">Bên cạnh </w:t>
      </w:r>
      <w:r w:rsidRPr="005A0D5E">
        <w:rPr>
          <w:sz w:val="32"/>
          <w:szCs w:val="32"/>
          <w:lang w:val="en-US"/>
        </w:rPr>
        <w:t xml:space="preserve">đó, chúng ta </w:t>
      </w:r>
      <w:r w:rsidR="003A5979" w:rsidRPr="005A0D5E">
        <w:rPr>
          <w:sz w:val="32"/>
          <w:szCs w:val="32"/>
          <w:lang w:val="en-US"/>
        </w:rPr>
        <w:t xml:space="preserve">cũng </w:t>
      </w:r>
      <w:r w:rsidRPr="005A0D5E">
        <w:rPr>
          <w:sz w:val="32"/>
          <w:szCs w:val="32"/>
          <w:lang w:val="en-US"/>
        </w:rPr>
        <w:t>chuẩn bị các điều kiện c</w:t>
      </w:r>
      <w:r w:rsidR="003A5979" w:rsidRPr="005A0D5E">
        <w:rPr>
          <w:sz w:val="32"/>
          <w:szCs w:val="32"/>
          <w:lang w:val="en-US"/>
        </w:rPr>
        <w:t>ần thiết để có thể</w:t>
      </w:r>
      <w:r w:rsidRPr="005A0D5E">
        <w:rPr>
          <w:sz w:val="32"/>
          <w:szCs w:val="32"/>
          <w:lang w:val="en-US"/>
        </w:rPr>
        <w:t xml:space="preserve"> đón khách quốc tế ngay sau </w:t>
      </w:r>
      <w:r w:rsidR="003A5979" w:rsidRPr="005A0D5E">
        <w:rPr>
          <w:sz w:val="32"/>
          <w:szCs w:val="32"/>
          <w:lang w:val="en-US"/>
        </w:rPr>
        <w:t>khi điều kiện cho phép</w:t>
      </w:r>
      <w:r w:rsidRPr="005A0D5E">
        <w:rPr>
          <w:sz w:val="32"/>
          <w:szCs w:val="32"/>
          <w:lang w:val="en-US"/>
        </w:rPr>
        <w:t xml:space="preserve">. </w:t>
      </w:r>
      <w:r w:rsidR="003A5979" w:rsidRPr="005A0D5E">
        <w:rPr>
          <w:sz w:val="32"/>
          <w:szCs w:val="32"/>
          <w:lang w:val="en-US"/>
        </w:rPr>
        <w:t xml:space="preserve">Trong đó hướng tới các thị trường </w:t>
      </w:r>
      <w:r w:rsidR="000113A4" w:rsidRPr="005A0D5E">
        <w:rPr>
          <w:sz w:val="32"/>
          <w:szCs w:val="32"/>
          <w:lang w:val="en-US"/>
        </w:rPr>
        <w:t xml:space="preserve">nguồn khách </w:t>
      </w:r>
      <w:r w:rsidR="003A5979" w:rsidRPr="005A0D5E">
        <w:rPr>
          <w:sz w:val="32"/>
          <w:szCs w:val="32"/>
          <w:lang w:val="en-US"/>
        </w:rPr>
        <w:t xml:space="preserve">trọng điểm, có khả năng tăng trưởng cao bao gồm </w:t>
      </w:r>
      <w:r w:rsidRPr="005A0D5E">
        <w:rPr>
          <w:sz w:val="32"/>
          <w:szCs w:val="32"/>
          <w:lang w:val="en-US"/>
        </w:rPr>
        <w:t>Hàn Quốc, Trung Quốc</w:t>
      </w:r>
      <w:r w:rsidR="003A5979" w:rsidRPr="005A0D5E">
        <w:rPr>
          <w:sz w:val="32"/>
          <w:szCs w:val="32"/>
          <w:lang w:val="en-US"/>
        </w:rPr>
        <w:t>, Đài Loan, Úc - New Zealand</w:t>
      </w:r>
      <w:r w:rsidRPr="005A0D5E">
        <w:rPr>
          <w:sz w:val="32"/>
          <w:szCs w:val="32"/>
          <w:lang w:val="en-US"/>
        </w:rPr>
        <w:t xml:space="preserve"> và các nước ASEAN…</w:t>
      </w:r>
    </w:p>
    <w:p w14:paraId="30FF51FB" w14:textId="1452DAB3" w:rsidR="00335EC3" w:rsidRPr="005A0D5E" w:rsidRDefault="000113A4" w:rsidP="00335EC3">
      <w:pPr>
        <w:spacing w:after="120" w:line="276" w:lineRule="auto"/>
        <w:ind w:firstLine="567"/>
        <w:jc w:val="both"/>
        <w:rPr>
          <w:sz w:val="32"/>
          <w:szCs w:val="32"/>
          <w:lang w:val="en-US"/>
        </w:rPr>
      </w:pPr>
      <w:r w:rsidRPr="005A0D5E">
        <w:rPr>
          <w:sz w:val="32"/>
          <w:szCs w:val="32"/>
          <w:lang w:val="en-US"/>
        </w:rPr>
        <w:t>Nhân dịp</w:t>
      </w:r>
      <w:r w:rsidR="00CA669D" w:rsidRPr="005A0D5E">
        <w:rPr>
          <w:sz w:val="32"/>
          <w:szCs w:val="32"/>
        </w:rPr>
        <w:t xml:space="preserve"> </w:t>
      </w:r>
      <w:r w:rsidR="00335EC3" w:rsidRPr="005A0D5E">
        <w:rPr>
          <w:sz w:val="32"/>
          <w:szCs w:val="32"/>
        </w:rPr>
        <w:t>Lễ ký kết Chương trình liên kết hành động phục hồi và phát triển du lịch 03 địa phương</w:t>
      </w:r>
      <w:r w:rsidR="00335EC3" w:rsidRPr="005A0D5E">
        <w:rPr>
          <w:sz w:val="32"/>
          <w:szCs w:val="32"/>
          <w:lang w:val="en-US"/>
        </w:rPr>
        <w:t xml:space="preserve"> </w:t>
      </w:r>
      <w:r w:rsidR="00335EC3" w:rsidRPr="005A0D5E">
        <w:rPr>
          <w:sz w:val="32"/>
          <w:szCs w:val="32"/>
        </w:rPr>
        <w:t xml:space="preserve">hôm nay, </w:t>
      </w:r>
      <w:r w:rsidR="00335EC3" w:rsidRPr="005A0D5E">
        <w:rPr>
          <w:sz w:val="32"/>
          <w:szCs w:val="32"/>
          <w:lang w:val="en-US"/>
        </w:rPr>
        <w:t>Tổng cục Du lị</w:t>
      </w:r>
      <w:r w:rsidR="003A5979" w:rsidRPr="005A0D5E">
        <w:rPr>
          <w:sz w:val="32"/>
          <w:szCs w:val="32"/>
          <w:lang w:val="en-US"/>
        </w:rPr>
        <w:t xml:space="preserve">ch </w:t>
      </w:r>
      <w:r w:rsidR="00335EC3" w:rsidRPr="005A0D5E">
        <w:rPr>
          <w:sz w:val="32"/>
          <w:szCs w:val="32"/>
          <w:lang w:val="en-US"/>
        </w:rPr>
        <w:t xml:space="preserve">cam kết sẵn sàng đồng hành với các địa phương, </w:t>
      </w:r>
      <w:r w:rsidR="003A5979" w:rsidRPr="005A0D5E">
        <w:rPr>
          <w:sz w:val="32"/>
          <w:szCs w:val="32"/>
          <w:lang w:val="en-US"/>
        </w:rPr>
        <w:t xml:space="preserve">cũng như </w:t>
      </w:r>
      <w:r w:rsidR="00335EC3" w:rsidRPr="005A0D5E">
        <w:rPr>
          <w:sz w:val="32"/>
          <w:szCs w:val="32"/>
          <w:lang w:val="en-US"/>
        </w:rPr>
        <w:t xml:space="preserve">hoan nghênh và ủng hộ việc triển khai liên kết hợp tác </w:t>
      </w:r>
      <w:r w:rsidRPr="005A0D5E">
        <w:rPr>
          <w:sz w:val="32"/>
          <w:szCs w:val="32"/>
          <w:lang w:val="en-US"/>
        </w:rPr>
        <w:t>giữa</w:t>
      </w:r>
      <w:r w:rsidR="00335EC3" w:rsidRPr="005A0D5E">
        <w:rPr>
          <w:sz w:val="32"/>
          <w:szCs w:val="32"/>
          <w:lang w:val="en-US"/>
        </w:rPr>
        <w:t xml:space="preserve"> các địa phương, các hiệp hội du lịch</w:t>
      </w:r>
      <w:r w:rsidR="00CA04E1" w:rsidRPr="005A0D5E">
        <w:rPr>
          <w:sz w:val="32"/>
          <w:szCs w:val="32"/>
          <w:lang w:val="en-US"/>
        </w:rPr>
        <w:t>, các doanh nghiệp du lịch…</w:t>
      </w:r>
      <w:r w:rsidR="00335EC3" w:rsidRPr="005A0D5E">
        <w:rPr>
          <w:sz w:val="32"/>
          <w:szCs w:val="32"/>
          <w:lang w:val="en-US"/>
        </w:rPr>
        <w:t xml:space="preserve"> nhằm </w:t>
      </w:r>
      <w:r w:rsidR="003A5979" w:rsidRPr="005A0D5E">
        <w:rPr>
          <w:sz w:val="32"/>
          <w:szCs w:val="32"/>
          <w:lang w:val="en-US"/>
        </w:rPr>
        <w:t xml:space="preserve">khôi </w:t>
      </w:r>
      <w:r w:rsidR="00335EC3" w:rsidRPr="005A0D5E">
        <w:rPr>
          <w:sz w:val="32"/>
          <w:szCs w:val="32"/>
          <w:lang w:val="en-US"/>
        </w:rPr>
        <w:t xml:space="preserve">phục và </w:t>
      </w:r>
      <w:r w:rsidR="003A5979" w:rsidRPr="005A0D5E">
        <w:rPr>
          <w:sz w:val="32"/>
          <w:szCs w:val="32"/>
          <w:lang w:val="en-US"/>
        </w:rPr>
        <w:t xml:space="preserve">chuẩn bị cho những bước phát triển mới của </w:t>
      </w:r>
      <w:r w:rsidR="00335EC3" w:rsidRPr="005A0D5E">
        <w:rPr>
          <w:sz w:val="32"/>
          <w:szCs w:val="32"/>
          <w:lang w:val="en-US"/>
        </w:rPr>
        <w:t xml:space="preserve">du lịch Việt Nam. </w:t>
      </w:r>
    </w:p>
    <w:p w14:paraId="007E1030" w14:textId="45D32830" w:rsidR="005A35C2" w:rsidRPr="005A0D5E" w:rsidRDefault="00E932CF" w:rsidP="00602F41">
      <w:pPr>
        <w:spacing w:after="120" w:line="276" w:lineRule="auto"/>
        <w:ind w:firstLine="567"/>
        <w:jc w:val="both"/>
        <w:rPr>
          <w:sz w:val="32"/>
          <w:szCs w:val="32"/>
          <w:lang w:val="en-US"/>
        </w:rPr>
      </w:pPr>
      <w:r w:rsidRPr="005A0D5E">
        <w:rPr>
          <w:sz w:val="32"/>
          <w:szCs w:val="32"/>
          <w:lang w:val="en-US"/>
        </w:rPr>
        <w:lastRenderedPageBreak/>
        <w:t xml:space="preserve">Một lần nữa, </w:t>
      </w:r>
      <w:r w:rsidR="00335EC3" w:rsidRPr="005A0D5E">
        <w:rPr>
          <w:sz w:val="32"/>
          <w:szCs w:val="32"/>
          <w:lang w:val="en-US"/>
        </w:rPr>
        <w:t>tôi</w:t>
      </w:r>
      <w:r w:rsidRPr="005A0D5E">
        <w:rPr>
          <w:sz w:val="32"/>
          <w:szCs w:val="32"/>
          <w:lang w:val="en-US"/>
        </w:rPr>
        <w:t xml:space="preserve"> </w:t>
      </w:r>
      <w:r w:rsidR="00360857" w:rsidRPr="005A0D5E">
        <w:rPr>
          <w:sz w:val="32"/>
          <w:szCs w:val="32"/>
          <w:lang w:val="en-US"/>
        </w:rPr>
        <w:t xml:space="preserve">xin </w:t>
      </w:r>
      <w:r w:rsidRPr="005A0D5E">
        <w:rPr>
          <w:sz w:val="32"/>
          <w:szCs w:val="32"/>
          <w:lang w:val="en-US"/>
        </w:rPr>
        <w:t>chúc</w:t>
      </w:r>
      <w:r w:rsidR="003557E2" w:rsidRPr="005A0D5E">
        <w:rPr>
          <w:sz w:val="32"/>
          <w:szCs w:val="32"/>
          <w:lang w:val="en-US"/>
        </w:rPr>
        <w:t xml:space="preserve"> </w:t>
      </w:r>
      <w:r w:rsidR="000113A4" w:rsidRPr="005A0D5E">
        <w:rPr>
          <w:sz w:val="32"/>
          <w:szCs w:val="32"/>
          <w:lang w:val="en-US"/>
        </w:rPr>
        <w:t>l</w:t>
      </w:r>
      <w:r w:rsidR="003557E2" w:rsidRPr="005A0D5E">
        <w:rPr>
          <w:sz w:val="32"/>
          <w:szCs w:val="32"/>
          <w:lang w:val="en-US"/>
        </w:rPr>
        <w:t>iên kết hợp tác du lịch giữa 03 tỉnh Thừa Thiên Huế - Đà Nẵng - Quảng Nam ngày càng bền chặt và phát triển. Chúc</w:t>
      </w:r>
      <w:r w:rsidR="00A513D7" w:rsidRPr="005A0D5E">
        <w:rPr>
          <w:sz w:val="32"/>
          <w:szCs w:val="32"/>
          <w:lang w:val="en-US"/>
        </w:rPr>
        <w:t xml:space="preserve"> cộng đồng doanh nghiệp du lị</w:t>
      </w:r>
      <w:r w:rsidR="00335EC3" w:rsidRPr="005A0D5E">
        <w:rPr>
          <w:sz w:val="32"/>
          <w:szCs w:val="32"/>
          <w:lang w:val="en-US"/>
        </w:rPr>
        <w:t>ch</w:t>
      </w:r>
      <w:r w:rsidR="00CA669D" w:rsidRPr="005A0D5E">
        <w:rPr>
          <w:sz w:val="32"/>
          <w:szCs w:val="32"/>
        </w:rPr>
        <w:t xml:space="preserve"> </w:t>
      </w:r>
      <w:r w:rsidR="00A513D7" w:rsidRPr="005A0D5E">
        <w:rPr>
          <w:sz w:val="32"/>
          <w:szCs w:val="32"/>
          <w:lang w:val="en-US"/>
        </w:rPr>
        <w:t>vượt qua khó khăn trong giai đoạn hiện nay, chuẩn bị cho giai đoạn tăng trưởng trở lại hậu Covid-19.</w:t>
      </w:r>
    </w:p>
    <w:p w14:paraId="44405281" w14:textId="62A87B77" w:rsidR="003557E2" w:rsidRPr="005A0D5E" w:rsidRDefault="003557E2" w:rsidP="00602F41">
      <w:pPr>
        <w:spacing w:after="120" w:line="276" w:lineRule="auto"/>
        <w:ind w:firstLine="567"/>
        <w:jc w:val="both"/>
        <w:rPr>
          <w:sz w:val="32"/>
          <w:szCs w:val="32"/>
          <w:lang w:val="en-US"/>
        </w:rPr>
      </w:pPr>
      <w:r w:rsidRPr="005A0D5E">
        <w:rPr>
          <w:sz w:val="32"/>
          <w:szCs w:val="32"/>
          <w:lang w:val="en-US"/>
        </w:rPr>
        <w:t>Chúc toàn thể quý vị sức khỏe và thành công.</w:t>
      </w:r>
    </w:p>
    <w:p w14:paraId="261AE320" w14:textId="3D8C56EE" w:rsidR="00335EC3" w:rsidRPr="005A0D5E" w:rsidRDefault="00CB1837" w:rsidP="00335EC3">
      <w:pPr>
        <w:spacing w:after="120" w:line="276" w:lineRule="auto"/>
        <w:ind w:firstLine="567"/>
        <w:jc w:val="both"/>
        <w:rPr>
          <w:sz w:val="32"/>
          <w:szCs w:val="32"/>
        </w:rPr>
      </w:pPr>
      <w:r w:rsidRPr="005A0D5E">
        <w:rPr>
          <w:sz w:val="32"/>
          <w:szCs w:val="32"/>
        </w:rPr>
        <w:t>Trân trọng cảm ơn./.</w:t>
      </w:r>
    </w:p>
    <w:sectPr w:rsidR="00335EC3" w:rsidRPr="005A0D5E" w:rsidSect="003708B8">
      <w:headerReference w:type="even" r:id="rId6"/>
      <w:headerReference w:type="default" r:id="rId7"/>
      <w:pgSz w:w="11907" w:h="16840" w:code="9"/>
      <w:pgMar w:top="1134" w:right="1134" w:bottom="1077"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D63727" w14:textId="77777777" w:rsidR="00A76586" w:rsidRDefault="00A76586" w:rsidP="009951A3">
      <w:pPr>
        <w:spacing w:after="0" w:line="240" w:lineRule="auto"/>
      </w:pPr>
      <w:r>
        <w:separator/>
      </w:r>
    </w:p>
  </w:endnote>
  <w:endnote w:type="continuationSeparator" w:id="0">
    <w:p w14:paraId="3FEE26FE" w14:textId="77777777" w:rsidR="00A76586" w:rsidRDefault="00A76586" w:rsidP="00995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65C3D" w14:textId="77777777" w:rsidR="00A76586" w:rsidRDefault="00A76586" w:rsidP="009951A3">
      <w:pPr>
        <w:spacing w:after="0" w:line="240" w:lineRule="auto"/>
      </w:pPr>
      <w:r>
        <w:separator/>
      </w:r>
    </w:p>
  </w:footnote>
  <w:footnote w:type="continuationSeparator" w:id="0">
    <w:p w14:paraId="1AC0AEB9" w14:textId="77777777" w:rsidR="00A76586" w:rsidRDefault="00A76586" w:rsidP="009951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trang"/>
      </w:rPr>
      <w:id w:val="675848117"/>
      <w:docPartObj>
        <w:docPartGallery w:val="Page Numbers (Top of Page)"/>
        <w:docPartUnique/>
      </w:docPartObj>
    </w:sdtPr>
    <w:sdtEndPr>
      <w:rPr>
        <w:rStyle w:val="Strang"/>
      </w:rPr>
    </w:sdtEndPr>
    <w:sdtContent>
      <w:p w14:paraId="04011CA9" w14:textId="7550FEFE" w:rsidR="009951A3" w:rsidRDefault="009951A3" w:rsidP="006044AB">
        <w:pPr>
          <w:pStyle w:val="utrang"/>
          <w:framePr w:wrap="none" w:vAnchor="text" w:hAnchor="margin" w:xAlign="center" w:y="1"/>
          <w:rPr>
            <w:rStyle w:val="Strang"/>
          </w:rPr>
        </w:pPr>
        <w:r>
          <w:rPr>
            <w:rStyle w:val="Strang"/>
          </w:rPr>
          <w:fldChar w:fldCharType="begin"/>
        </w:r>
        <w:r>
          <w:rPr>
            <w:rStyle w:val="Strang"/>
          </w:rPr>
          <w:instrText xml:space="preserve"> PAGE </w:instrText>
        </w:r>
        <w:r>
          <w:rPr>
            <w:rStyle w:val="Strang"/>
          </w:rPr>
          <w:fldChar w:fldCharType="end"/>
        </w:r>
      </w:p>
    </w:sdtContent>
  </w:sdt>
  <w:p w14:paraId="214541EB" w14:textId="77777777" w:rsidR="009951A3" w:rsidRDefault="009951A3">
    <w:pPr>
      <w:pStyle w:val="utra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trang"/>
      </w:rPr>
      <w:id w:val="1358009756"/>
      <w:docPartObj>
        <w:docPartGallery w:val="Page Numbers (Top of Page)"/>
        <w:docPartUnique/>
      </w:docPartObj>
    </w:sdtPr>
    <w:sdtEndPr>
      <w:rPr>
        <w:rStyle w:val="Strang"/>
      </w:rPr>
    </w:sdtEndPr>
    <w:sdtContent>
      <w:p w14:paraId="4982B3EA" w14:textId="36F05758" w:rsidR="009951A3" w:rsidRDefault="009951A3" w:rsidP="006044AB">
        <w:pPr>
          <w:pStyle w:val="utrang"/>
          <w:framePr w:wrap="none" w:vAnchor="text" w:hAnchor="margin" w:xAlign="center" w:y="1"/>
          <w:rPr>
            <w:rStyle w:val="Strang"/>
          </w:rPr>
        </w:pPr>
        <w:r>
          <w:rPr>
            <w:rStyle w:val="Strang"/>
          </w:rPr>
          <w:fldChar w:fldCharType="begin"/>
        </w:r>
        <w:r>
          <w:rPr>
            <w:rStyle w:val="Strang"/>
          </w:rPr>
          <w:instrText xml:space="preserve"> PAGE </w:instrText>
        </w:r>
        <w:r>
          <w:rPr>
            <w:rStyle w:val="Strang"/>
          </w:rPr>
          <w:fldChar w:fldCharType="separate"/>
        </w:r>
        <w:r w:rsidR="005A0D5E">
          <w:rPr>
            <w:rStyle w:val="Strang"/>
          </w:rPr>
          <w:t>3</w:t>
        </w:r>
        <w:r>
          <w:rPr>
            <w:rStyle w:val="Strang"/>
          </w:rPr>
          <w:fldChar w:fldCharType="end"/>
        </w:r>
      </w:p>
    </w:sdtContent>
  </w:sdt>
  <w:p w14:paraId="5A74618F" w14:textId="77777777" w:rsidR="009951A3" w:rsidRDefault="009951A3">
    <w:pPr>
      <w:pStyle w:val="utrang"/>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BC2"/>
    <w:rsid w:val="000112AB"/>
    <w:rsid w:val="000113A4"/>
    <w:rsid w:val="000401B7"/>
    <w:rsid w:val="0004369A"/>
    <w:rsid w:val="00080753"/>
    <w:rsid w:val="000933DE"/>
    <w:rsid w:val="00093B8F"/>
    <w:rsid w:val="000A2BF9"/>
    <w:rsid w:val="000B3E26"/>
    <w:rsid w:val="000B405F"/>
    <w:rsid w:val="000F12F9"/>
    <w:rsid w:val="00100C8D"/>
    <w:rsid w:val="001160B9"/>
    <w:rsid w:val="0015575A"/>
    <w:rsid w:val="00164181"/>
    <w:rsid w:val="0018155E"/>
    <w:rsid w:val="001F1C2F"/>
    <w:rsid w:val="001F5BC2"/>
    <w:rsid w:val="00221583"/>
    <w:rsid w:val="002270DA"/>
    <w:rsid w:val="00262AF7"/>
    <w:rsid w:val="00264F4F"/>
    <w:rsid w:val="002E3B2E"/>
    <w:rsid w:val="00321D0B"/>
    <w:rsid w:val="0032651D"/>
    <w:rsid w:val="00335EC3"/>
    <w:rsid w:val="00341755"/>
    <w:rsid w:val="00343B94"/>
    <w:rsid w:val="003557E2"/>
    <w:rsid w:val="00360857"/>
    <w:rsid w:val="003708B8"/>
    <w:rsid w:val="00394DC5"/>
    <w:rsid w:val="003A5979"/>
    <w:rsid w:val="003B68A9"/>
    <w:rsid w:val="00431A01"/>
    <w:rsid w:val="00464F16"/>
    <w:rsid w:val="00482DC0"/>
    <w:rsid w:val="0049266F"/>
    <w:rsid w:val="004A2A98"/>
    <w:rsid w:val="004A3A47"/>
    <w:rsid w:val="004B5787"/>
    <w:rsid w:val="004B633B"/>
    <w:rsid w:val="004E1458"/>
    <w:rsid w:val="004F2C9E"/>
    <w:rsid w:val="004F4BA7"/>
    <w:rsid w:val="004F7929"/>
    <w:rsid w:val="005142ED"/>
    <w:rsid w:val="005168CE"/>
    <w:rsid w:val="005174F4"/>
    <w:rsid w:val="00520826"/>
    <w:rsid w:val="00537A76"/>
    <w:rsid w:val="00547211"/>
    <w:rsid w:val="00553590"/>
    <w:rsid w:val="00553BEC"/>
    <w:rsid w:val="00561B66"/>
    <w:rsid w:val="00570F18"/>
    <w:rsid w:val="00586F82"/>
    <w:rsid w:val="005A0D5E"/>
    <w:rsid w:val="005A35C2"/>
    <w:rsid w:val="005A4827"/>
    <w:rsid w:val="005C0855"/>
    <w:rsid w:val="005C3FCF"/>
    <w:rsid w:val="005C74FD"/>
    <w:rsid w:val="005F078A"/>
    <w:rsid w:val="00600DE6"/>
    <w:rsid w:val="00602F41"/>
    <w:rsid w:val="006630CD"/>
    <w:rsid w:val="00664496"/>
    <w:rsid w:val="0067606C"/>
    <w:rsid w:val="00683B24"/>
    <w:rsid w:val="006D163C"/>
    <w:rsid w:val="006F4498"/>
    <w:rsid w:val="00703D20"/>
    <w:rsid w:val="00711520"/>
    <w:rsid w:val="00732389"/>
    <w:rsid w:val="00734904"/>
    <w:rsid w:val="007377E4"/>
    <w:rsid w:val="007429A6"/>
    <w:rsid w:val="00747DDF"/>
    <w:rsid w:val="00752A72"/>
    <w:rsid w:val="007A441E"/>
    <w:rsid w:val="007C0F39"/>
    <w:rsid w:val="007C10E9"/>
    <w:rsid w:val="007C430E"/>
    <w:rsid w:val="007E396B"/>
    <w:rsid w:val="007F3AD1"/>
    <w:rsid w:val="007F5027"/>
    <w:rsid w:val="008218BC"/>
    <w:rsid w:val="00852D9F"/>
    <w:rsid w:val="0089501B"/>
    <w:rsid w:val="008975AB"/>
    <w:rsid w:val="008A501C"/>
    <w:rsid w:val="008A761F"/>
    <w:rsid w:val="008B490D"/>
    <w:rsid w:val="008B5FCA"/>
    <w:rsid w:val="008C7141"/>
    <w:rsid w:val="00913EE1"/>
    <w:rsid w:val="009272CE"/>
    <w:rsid w:val="009325D6"/>
    <w:rsid w:val="00934EFC"/>
    <w:rsid w:val="00942608"/>
    <w:rsid w:val="00983D93"/>
    <w:rsid w:val="009951A3"/>
    <w:rsid w:val="00997CE8"/>
    <w:rsid w:val="009C363C"/>
    <w:rsid w:val="009C622B"/>
    <w:rsid w:val="009E3A2E"/>
    <w:rsid w:val="009E5307"/>
    <w:rsid w:val="009F1F1D"/>
    <w:rsid w:val="00A15FE8"/>
    <w:rsid w:val="00A513D7"/>
    <w:rsid w:val="00A61F9A"/>
    <w:rsid w:val="00A645B9"/>
    <w:rsid w:val="00A6460F"/>
    <w:rsid w:val="00A76586"/>
    <w:rsid w:val="00A91092"/>
    <w:rsid w:val="00AA66B6"/>
    <w:rsid w:val="00AB09DE"/>
    <w:rsid w:val="00B13DB6"/>
    <w:rsid w:val="00B935FE"/>
    <w:rsid w:val="00B96807"/>
    <w:rsid w:val="00BB529F"/>
    <w:rsid w:val="00BE06B2"/>
    <w:rsid w:val="00C16255"/>
    <w:rsid w:val="00C31808"/>
    <w:rsid w:val="00C32CE4"/>
    <w:rsid w:val="00C4697D"/>
    <w:rsid w:val="00C90A69"/>
    <w:rsid w:val="00CA04E1"/>
    <w:rsid w:val="00CA669D"/>
    <w:rsid w:val="00CB1837"/>
    <w:rsid w:val="00CC574F"/>
    <w:rsid w:val="00CD6D6B"/>
    <w:rsid w:val="00CF3569"/>
    <w:rsid w:val="00D26AC3"/>
    <w:rsid w:val="00D34F1D"/>
    <w:rsid w:val="00D429DA"/>
    <w:rsid w:val="00D54658"/>
    <w:rsid w:val="00D760FE"/>
    <w:rsid w:val="00D96C84"/>
    <w:rsid w:val="00DA0C5B"/>
    <w:rsid w:val="00DA665E"/>
    <w:rsid w:val="00DB2501"/>
    <w:rsid w:val="00DE59E0"/>
    <w:rsid w:val="00DF446A"/>
    <w:rsid w:val="00E3093D"/>
    <w:rsid w:val="00E4062B"/>
    <w:rsid w:val="00E65269"/>
    <w:rsid w:val="00E67D83"/>
    <w:rsid w:val="00E767E8"/>
    <w:rsid w:val="00E932CF"/>
    <w:rsid w:val="00EC264E"/>
    <w:rsid w:val="00EC4872"/>
    <w:rsid w:val="00ED0AC9"/>
    <w:rsid w:val="00ED4668"/>
    <w:rsid w:val="00F05C6E"/>
    <w:rsid w:val="00F31484"/>
    <w:rsid w:val="00F31837"/>
    <w:rsid w:val="00F36C83"/>
    <w:rsid w:val="00F4523F"/>
    <w:rsid w:val="00F82194"/>
    <w:rsid w:val="00F92843"/>
    <w:rsid w:val="00F952C4"/>
    <w:rsid w:val="00FA5F72"/>
    <w:rsid w:val="00FC1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14CD8"/>
  <w15:chartTrackingRefBased/>
  <w15:docId w15:val="{C2022D44-BF0C-4331-8B74-19731195E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0933DE"/>
    <w:rPr>
      <w:rFonts w:ascii="Times New Roman" w:hAnsi="Times New Roman"/>
      <w:noProof/>
      <w:sz w:val="28"/>
      <w:lang w:val="vi-VN"/>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uiPriority w:val="99"/>
    <w:unhideWhenUsed/>
    <w:rsid w:val="00570F18"/>
    <w:pPr>
      <w:spacing w:before="100" w:beforeAutospacing="1" w:after="100" w:afterAutospacing="1" w:line="240" w:lineRule="auto"/>
    </w:pPr>
    <w:rPr>
      <w:rFonts w:eastAsia="Times New Roman" w:cs="Times New Roman"/>
      <w:sz w:val="24"/>
      <w:szCs w:val="24"/>
      <w:lang w:val="en-US"/>
    </w:rPr>
  </w:style>
  <w:style w:type="paragraph" w:styleId="oancuaDanhsach">
    <w:name w:val="List Paragraph"/>
    <w:basedOn w:val="Binhthng"/>
    <w:uiPriority w:val="34"/>
    <w:qFormat/>
    <w:rsid w:val="00570F18"/>
    <w:pPr>
      <w:ind w:left="720"/>
      <w:contextualSpacing/>
    </w:pPr>
  </w:style>
  <w:style w:type="paragraph" w:styleId="utrang">
    <w:name w:val="header"/>
    <w:basedOn w:val="Binhthng"/>
    <w:link w:val="utrangChar"/>
    <w:uiPriority w:val="99"/>
    <w:unhideWhenUsed/>
    <w:rsid w:val="009951A3"/>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9951A3"/>
    <w:rPr>
      <w:rFonts w:ascii="Times New Roman" w:hAnsi="Times New Roman"/>
      <w:noProof/>
      <w:sz w:val="28"/>
      <w:lang w:val="vi-VN"/>
    </w:rPr>
  </w:style>
  <w:style w:type="paragraph" w:styleId="Chntrang">
    <w:name w:val="footer"/>
    <w:basedOn w:val="Binhthng"/>
    <w:link w:val="ChntrangChar"/>
    <w:uiPriority w:val="99"/>
    <w:unhideWhenUsed/>
    <w:rsid w:val="009951A3"/>
    <w:pPr>
      <w:tabs>
        <w:tab w:val="center" w:pos="4680"/>
        <w:tab w:val="right" w:pos="9360"/>
      </w:tabs>
      <w:spacing w:after="0" w:line="240" w:lineRule="auto"/>
    </w:pPr>
  </w:style>
  <w:style w:type="character" w:customStyle="1" w:styleId="ChntrangChar">
    <w:name w:val="Chân trang Char"/>
    <w:basedOn w:val="Phngmcinhcuaoanvn"/>
    <w:link w:val="Chntrang"/>
    <w:uiPriority w:val="99"/>
    <w:rsid w:val="009951A3"/>
    <w:rPr>
      <w:rFonts w:ascii="Times New Roman" w:hAnsi="Times New Roman"/>
      <w:noProof/>
      <w:sz w:val="28"/>
      <w:lang w:val="vi-VN"/>
    </w:rPr>
  </w:style>
  <w:style w:type="character" w:styleId="Strang">
    <w:name w:val="page number"/>
    <w:basedOn w:val="Phngmcinhcuaoanvn"/>
    <w:uiPriority w:val="99"/>
    <w:semiHidden/>
    <w:unhideWhenUsed/>
    <w:rsid w:val="009951A3"/>
  </w:style>
  <w:style w:type="paragraph" w:styleId="Bongchuthich">
    <w:name w:val="Balloon Text"/>
    <w:basedOn w:val="Binhthng"/>
    <w:link w:val="BongchuthichChar"/>
    <w:uiPriority w:val="99"/>
    <w:semiHidden/>
    <w:unhideWhenUsed/>
    <w:rsid w:val="004A2A98"/>
    <w:pPr>
      <w:spacing w:after="0" w:line="240" w:lineRule="auto"/>
    </w:pPr>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4A2A98"/>
    <w:rPr>
      <w:rFonts w:ascii="Segoe UI" w:hAnsi="Segoe UI" w:cs="Segoe UI"/>
      <w:noProof/>
      <w:sz w:val="18"/>
      <w:szCs w:val="1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3899052">
      <w:bodyDiv w:val="1"/>
      <w:marLeft w:val="0"/>
      <w:marRight w:val="0"/>
      <w:marTop w:val="0"/>
      <w:marBottom w:val="0"/>
      <w:divBdr>
        <w:top w:val="none" w:sz="0" w:space="0" w:color="auto"/>
        <w:left w:val="none" w:sz="0" w:space="0" w:color="auto"/>
        <w:bottom w:val="none" w:sz="0" w:space="0" w:color="auto"/>
        <w:right w:val="none" w:sz="0" w:space="0" w:color="auto"/>
      </w:divBdr>
    </w:div>
    <w:div w:id="113837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header" Target="header2.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 Giang</dc:creator>
  <cp:keywords/>
  <dc:description/>
  <cp:lastModifiedBy>Phuc Nguyen Van</cp:lastModifiedBy>
  <cp:revision>2</cp:revision>
  <cp:lastPrinted>2020-05-20T09:17:00Z</cp:lastPrinted>
  <dcterms:created xsi:type="dcterms:W3CDTF">2020-05-30T09:16:00Z</dcterms:created>
  <dcterms:modified xsi:type="dcterms:W3CDTF">2020-05-30T09:16:00Z</dcterms:modified>
</cp:coreProperties>
</file>