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E52DF5" w:rsidRPr="00E52DF5" w:rsidTr="00F01337">
        <w:tc>
          <w:tcPr>
            <w:tcW w:w="3402" w:type="dxa"/>
          </w:tcPr>
          <w:p w:rsidR="008B549A" w:rsidRPr="00E52DF5" w:rsidRDefault="008B549A" w:rsidP="00744BE4">
            <w:pPr>
              <w:pStyle w:val="Heading3"/>
              <w:tabs>
                <w:tab w:val="left" w:pos="8820"/>
              </w:tabs>
              <w:jc w:val="center"/>
              <w:outlineLvl w:val="2"/>
              <w:rPr>
                <w:sz w:val="26"/>
                <w:szCs w:val="26"/>
              </w:rPr>
            </w:pPr>
            <w:r w:rsidRPr="00E52DF5">
              <w:rPr>
                <w:sz w:val="26"/>
                <w:szCs w:val="26"/>
              </w:rPr>
              <w:t>ỦY BAN NHÂN DÂN</w:t>
            </w:r>
          </w:p>
          <w:p w:rsidR="008B549A" w:rsidRPr="00E52DF5" w:rsidRDefault="008B549A" w:rsidP="00744BE4">
            <w:pPr>
              <w:pStyle w:val="Heading3"/>
              <w:tabs>
                <w:tab w:val="left" w:pos="8820"/>
              </w:tabs>
              <w:jc w:val="center"/>
              <w:outlineLvl w:val="2"/>
              <w:rPr>
                <w:sz w:val="26"/>
                <w:szCs w:val="26"/>
              </w:rPr>
            </w:pPr>
            <w:r w:rsidRPr="00E52DF5">
              <w:rPr>
                <w:sz w:val="26"/>
                <w:szCs w:val="26"/>
              </w:rPr>
              <w:t>HUYỆN A LƯỚI</w:t>
            </w:r>
          </w:p>
          <w:p w:rsidR="008B549A" w:rsidRPr="00E52DF5" w:rsidRDefault="00937110" w:rsidP="00744BE4">
            <w:pPr>
              <w:jc w:val="center"/>
              <w:rPr>
                <w:b/>
                <w:sz w:val="26"/>
                <w:szCs w:val="26"/>
              </w:rPr>
            </w:pPr>
            <w:r>
              <w:rPr>
                <w:noProof/>
                <w:sz w:val="26"/>
                <w:szCs w:val="26"/>
              </w:rPr>
              <mc:AlternateContent>
                <mc:Choice Requires="wps">
                  <w:drawing>
                    <wp:anchor distT="4294967292" distB="4294967292" distL="114300" distR="114300" simplePos="0" relativeHeight="251659264" behindDoc="0" locked="0" layoutInCell="1" allowOverlap="1">
                      <wp:simplePos x="0" y="0"/>
                      <wp:positionH relativeFrom="column">
                        <wp:posOffset>689610</wp:posOffset>
                      </wp:positionH>
                      <wp:positionV relativeFrom="paragraph">
                        <wp:posOffset>23494</wp:posOffset>
                      </wp:positionV>
                      <wp:extent cx="6762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F31688"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1.85pt" to="107.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8oyQEAAHYDAAAOAAAAZHJzL2Uyb0RvYy54bWysU02P2yAQvVfqf0DcGydZJdtacfaQ7fay&#10;bSNl+wMmgG1UYNBAYuffF8jHbttbVR8Q8/WY92a8ehitYUdFQaNr+Gwy5Uw5gVK7ruE/Xp4+fOQs&#10;RHASDDrV8JMK/GH9/t1q8LWaY49GKmIJxIV68A3vY/R1VQXRKwthgl65FGyRLMRkUldJgiGhW1PN&#10;p9NlNSBJTyhUCMn7eA7ydcFvWyXi97YNKjLT8NRbLCeVc5/Par2CuiPwvRaXNuAfurCgXXr0BvUI&#10;EdiB9F9QVgvCgG2cCLQVtq0WqnBIbGbTP9jsevCqcEniBH+TKfw/WPHtuCWmZcPvOHNg04h2kUB3&#10;fWQbdC4JiMTusk6DD3VK37gtZaZidDv/jOJnYA43PbhOlX5fTj6BzHJF9VtJNoJPr+2HryhTDhwi&#10;FtHGlmyGTHKwsczmdJuNGiMTybm8X87vF5yJa6iC+lrnKcQvCi3Ll4Yb7bJqUMPxOcTcB9TXlOx2&#10;+KSNKZM3jg0N/7SYL0pBQKNlDua0QN1+Y4gdIe9O+QqpFHmbRnhwsoD1CuTnyz2CNud7ety4ixaZ&#10;/lnIPcrTlq4apeGWLi+LmLfnrV2qX3+X9S8AAAD//wMAUEsDBBQABgAIAAAAIQAGjs7l2gAAAAcB&#10;AAAPAAAAZHJzL2Rvd25yZXYueG1sTI7BTsMwEETvSPyDtUhcKuokFaUKcSoE5MaFAuK6jZckIl6n&#10;sdsGvp6lFzg+zWjmFevJ9epAY+g8G0jnCSji2tuOGwOvL9XVClSIyBZ7z2TgiwKsy/OzAnPrj/xM&#10;h01slIxwyNFAG+OQax3qlhyGuR+IJfvwo8MoODbajniUcdfrLEmW2mHH8tDiQPct1Z+bvTMQqjfa&#10;Vd+zepa8LxpP2e7h6RGNubyY7m5BRZriXxl+9UUdSnHa+j3boHrhZLWUqoHFDSjJs/Q6BbU9sS4L&#10;/d+//AEAAP//AwBQSwECLQAUAAYACAAAACEAtoM4kv4AAADhAQAAEwAAAAAAAAAAAAAAAAAAAAAA&#10;W0NvbnRlbnRfVHlwZXNdLnhtbFBLAQItABQABgAIAAAAIQA4/SH/1gAAAJQBAAALAAAAAAAAAAAA&#10;AAAAAC8BAABfcmVscy8ucmVsc1BLAQItABQABgAIAAAAIQCLdy8oyQEAAHYDAAAOAAAAAAAAAAAA&#10;AAAAAC4CAABkcnMvZTJvRG9jLnhtbFBLAQItABQABgAIAAAAIQAGjs7l2gAAAAcBAAAPAAAAAAAA&#10;AAAAAAAAACMEAABkcnMvZG93bnJldi54bWxQSwUGAAAAAAQABADzAAAAKgUAAAAA&#10;"/>
                  </w:pict>
                </mc:Fallback>
              </mc:AlternateContent>
            </w:r>
          </w:p>
          <w:p w:rsidR="008B549A" w:rsidRPr="00E52DF5" w:rsidRDefault="008B549A" w:rsidP="00744BE4">
            <w:pPr>
              <w:tabs>
                <w:tab w:val="center" w:pos="2231"/>
              </w:tabs>
              <w:jc w:val="center"/>
              <w:rPr>
                <w:sz w:val="26"/>
                <w:szCs w:val="26"/>
              </w:rPr>
            </w:pPr>
          </w:p>
          <w:p w:rsidR="008B549A" w:rsidRPr="00E52DF5" w:rsidRDefault="008B549A" w:rsidP="00744BE4">
            <w:pPr>
              <w:pStyle w:val="NormalWeb"/>
              <w:spacing w:before="0" w:beforeAutospacing="0" w:after="0" w:afterAutospacing="0"/>
              <w:jc w:val="center"/>
              <w:rPr>
                <w:b/>
                <w:sz w:val="28"/>
                <w:szCs w:val="28"/>
              </w:rPr>
            </w:pPr>
          </w:p>
        </w:tc>
        <w:tc>
          <w:tcPr>
            <w:tcW w:w="5954" w:type="dxa"/>
          </w:tcPr>
          <w:p w:rsidR="008B549A" w:rsidRPr="00E52DF5" w:rsidRDefault="008B549A" w:rsidP="00744BE4">
            <w:pPr>
              <w:jc w:val="center"/>
              <w:rPr>
                <w:b/>
                <w:sz w:val="26"/>
                <w:szCs w:val="26"/>
              </w:rPr>
            </w:pPr>
            <w:r w:rsidRPr="00E52DF5">
              <w:rPr>
                <w:b/>
                <w:sz w:val="26"/>
                <w:szCs w:val="26"/>
              </w:rPr>
              <w:t>CỘNG HÒA XÃ HỘI CHỦ NGHĨA VIỆT NAM</w:t>
            </w:r>
          </w:p>
          <w:p w:rsidR="008B549A" w:rsidRPr="00E52DF5" w:rsidRDefault="00937110" w:rsidP="00744BE4">
            <w:pPr>
              <w:jc w:val="center"/>
              <w:rPr>
                <w:b/>
                <w:sz w:val="28"/>
                <w:szCs w:val="28"/>
              </w:rPr>
            </w:pPr>
            <w:r>
              <w:rPr>
                <w:b/>
                <w:noProof/>
                <w:szCs w:val="28"/>
              </w:rPr>
              <mc:AlternateContent>
                <mc:Choice Requires="wps">
                  <w:drawing>
                    <wp:anchor distT="4294967292" distB="4294967292" distL="114300" distR="114300" simplePos="0" relativeHeight="251661312" behindDoc="0" locked="0" layoutInCell="1" allowOverlap="1">
                      <wp:simplePos x="0" y="0"/>
                      <wp:positionH relativeFrom="column">
                        <wp:posOffset>769620</wp:posOffset>
                      </wp:positionH>
                      <wp:positionV relativeFrom="paragraph">
                        <wp:posOffset>225424</wp:posOffset>
                      </wp:positionV>
                      <wp:extent cx="2171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B6FF5" id="Line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pt,17.75pt" to="231.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BiL8nNwAAAAJAQAADwAAAGRycy9kb3ducmV2LnhtbEyPwU7DMBBE70j8g7VIXCrqNKEV&#10;CnEqBOTGhQLiuo2XJCJep7HbBr6eRT3AcWafZmeK9eR6daAxdJ4NLOYJKOLa244bA68v1dUNqBCR&#10;LfaeycAXBViX52cF5tYf+ZkOm9goCeGQo4E2xiHXOtQtOQxzPxDL7cOPDqPIsdF2xKOEu16nSbLS&#10;DjuWDy0OdN9S/bnZOwOheqNd9T2rZ8l71nhKdw9Pj2jM5cV0dwsq0hT/YPitL9WhlE5bv2cbVC86&#10;XaSCGsiWS1ACXK8yMbYnQ5eF/r+g/AEAAP//AwBQSwECLQAUAAYACAAAACEAtoM4kv4AAADhAQAA&#10;EwAAAAAAAAAAAAAAAAAAAAAAW0NvbnRlbnRfVHlwZXNdLnhtbFBLAQItABQABgAIAAAAIQA4/SH/&#10;1gAAAJQBAAALAAAAAAAAAAAAAAAAAC8BAABfcmVscy8ucmVsc1BLAQItABQABgAIAAAAIQBiL0MU&#10;EgIAACgEAAAOAAAAAAAAAAAAAAAAAC4CAABkcnMvZTJvRG9jLnhtbFBLAQItABQABgAIAAAAIQAG&#10;Ivyc3AAAAAkBAAAPAAAAAAAAAAAAAAAAAGwEAABkcnMvZG93bnJldi54bWxQSwUGAAAAAAQABADz&#10;AAAAdQUAAAAA&#10;"/>
                  </w:pict>
                </mc:Fallback>
              </mc:AlternateContent>
            </w:r>
            <w:r w:rsidR="008B549A" w:rsidRPr="00E52DF5">
              <w:rPr>
                <w:b/>
                <w:sz w:val="28"/>
                <w:szCs w:val="28"/>
              </w:rPr>
              <w:t>Độc lập – Tự do – Hạnh phúc</w:t>
            </w:r>
          </w:p>
          <w:p w:rsidR="008B549A" w:rsidRPr="00E52DF5" w:rsidRDefault="008B549A" w:rsidP="00744BE4">
            <w:pPr>
              <w:jc w:val="center"/>
              <w:rPr>
                <w:b/>
                <w:sz w:val="28"/>
                <w:szCs w:val="28"/>
              </w:rPr>
            </w:pPr>
          </w:p>
          <w:p w:rsidR="008B549A" w:rsidRPr="00E52DF5" w:rsidRDefault="002D1E9D" w:rsidP="00744BE4">
            <w:pPr>
              <w:jc w:val="center"/>
              <w:rPr>
                <w:b/>
                <w:sz w:val="28"/>
                <w:szCs w:val="28"/>
              </w:rPr>
            </w:pPr>
            <w:r w:rsidRPr="00E52DF5">
              <w:rPr>
                <w:i/>
                <w:sz w:val="28"/>
                <w:szCs w:val="28"/>
              </w:rPr>
              <w:t>A Lưới, ngày   tháng 4</w:t>
            </w:r>
            <w:r w:rsidR="008B549A" w:rsidRPr="00E52DF5">
              <w:rPr>
                <w:i/>
                <w:sz w:val="28"/>
                <w:szCs w:val="28"/>
              </w:rPr>
              <w:t xml:space="preserve">  năm 202</w:t>
            </w:r>
            <w:r w:rsidR="004520A1" w:rsidRPr="00E52DF5">
              <w:rPr>
                <w:i/>
                <w:sz w:val="28"/>
                <w:szCs w:val="28"/>
              </w:rPr>
              <w:t>3</w:t>
            </w:r>
          </w:p>
        </w:tc>
      </w:tr>
    </w:tbl>
    <w:p w:rsidR="008B549A" w:rsidRPr="00E52DF5" w:rsidRDefault="004371B9" w:rsidP="0074063D">
      <w:pPr>
        <w:spacing w:after="0" w:line="240" w:lineRule="auto"/>
        <w:ind w:firstLine="851"/>
        <w:jc w:val="center"/>
        <w:rPr>
          <w:b/>
          <w:szCs w:val="28"/>
        </w:rPr>
      </w:pPr>
      <w:r>
        <w:rPr>
          <w:b/>
          <w:szCs w:val="28"/>
        </w:rPr>
        <w:t>THỂ LỆ</w:t>
      </w:r>
    </w:p>
    <w:p w:rsidR="008B549A" w:rsidRPr="00E52DF5" w:rsidRDefault="008B549A" w:rsidP="0074063D">
      <w:pPr>
        <w:spacing w:after="0" w:line="240" w:lineRule="auto"/>
        <w:ind w:firstLine="851"/>
        <w:jc w:val="center"/>
        <w:rPr>
          <w:b/>
          <w:szCs w:val="28"/>
        </w:rPr>
      </w:pPr>
      <w:r w:rsidRPr="00E52DF5">
        <w:rPr>
          <w:b/>
          <w:szCs w:val="28"/>
        </w:rPr>
        <w:t>Tổ chứ</w:t>
      </w:r>
      <w:r w:rsidR="00963FD4">
        <w:rPr>
          <w:b/>
          <w:szCs w:val="28"/>
        </w:rPr>
        <w:t xml:space="preserve">c </w:t>
      </w:r>
      <w:r w:rsidR="00405380" w:rsidRPr="00E52DF5">
        <w:rPr>
          <w:b/>
          <w:szCs w:val="28"/>
        </w:rPr>
        <w:t>C</w:t>
      </w:r>
      <w:r w:rsidRPr="00E52DF5">
        <w:rPr>
          <w:b/>
          <w:szCs w:val="28"/>
        </w:rPr>
        <w:t xml:space="preserve">uộc thi </w:t>
      </w:r>
      <w:r w:rsidR="00963FD4">
        <w:rPr>
          <w:b/>
          <w:szCs w:val="28"/>
        </w:rPr>
        <w:t>“</w:t>
      </w:r>
      <w:r w:rsidR="00FE2016" w:rsidRPr="00E52DF5">
        <w:rPr>
          <w:b/>
          <w:szCs w:val="28"/>
        </w:rPr>
        <w:t>Cảnh đẹp A Lưới</w:t>
      </w:r>
      <w:r w:rsidR="00324901" w:rsidRPr="00E52DF5">
        <w:rPr>
          <w:b/>
          <w:szCs w:val="28"/>
        </w:rPr>
        <w:t>”</w:t>
      </w:r>
      <w:r w:rsidR="00963FD4">
        <w:rPr>
          <w:b/>
          <w:szCs w:val="28"/>
        </w:rPr>
        <w:t>, huyện A Lưới năm 2023</w:t>
      </w:r>
    </w:p>
    <w:p w:rsidR="008B549A" w:rsidRPr="00E52DF5" w:rsidRDefault="00937110" w:rsidP="007D3DD1">
      <w:pPr>
        <w:jc w:val="both"/>
        <w:rPr>
          <w:szCs w:val="28"/>
        </w:rPr>
      </w:pPr>
      <w:r>
        <w:rPr>
          <w:noProof/>
          <w:szCs w:val="28"/>
        </w:rPr>
        <mc:AlternateContent>
          <mc:Choice Requires="wps">
            <w:drawing>
              <wp:anchor distT="4294967291" distB="4294967291" distL="114300" distR="114300" simplePos="0" relativeHeight="251660288" behindDoc="0" locked="0" layoutInCell="1" allowOverlap="1">
                <wp:simplePos x="0" y="0"/>
                <wp:positionH relativeFrom="column">
                  <wp:posOffset>2056130</wp:posOffset>
                </wp:positionH>
                <wp:positionV relativeFrom="paragraph">
                  <wp:posOffset>27939</wp:posOffset>
                </wp:positionV>
                <wp:extent cx="214312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043EC1"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9pt,2.2pt" to="33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UgxwEAAHcDAAAOAAAAZHJzL2Uyb0RvYy54bWysU02T0zAMvTPDf/D4TtMUloFM0z10WS4L&#10;dKbLD1BtJ/HgWB7Zbdp/j+x+wMKNIQeNJT09S0/O8v44OnEwFC36VtazuRTGK9TW9638/vz45oMU&#10;MYHX4NCbVp5MlPer16+WU2jMAgd02pBgEh+bKbRySCk0VRXVYEaIMwzGc7JDGiGxS32lCSZmH121&#10;mM/fVxOSDoTKxMjRh3NSrgp/1xmVvnVdNEm4VnJvqVgqdpdttVpC0xOEwapLG/APXYxgPV96o3qA&#10;BGJP9i+q0SrCiF2aKRwr7DqrTJmBp6nnf0yzHSCYMguLE8NNpvj/aNXXw4aE1bw7KTyMvKJtIrD9&#10;kMQavWcBkUSddZpCbBi+9hvKk6qj34YnVD+i8LgewPem9Pt8CkxSKqoXJdmJgW/bTV9QMwb2CYto&#10;x47GTMlyiGPZzem2G3NMQnFwUb97Wy/upFDXXAXNtTBQTJ8NjiIfWumsz7JBA4enmLh1hl4hOezx&#10;0TpXVu+8mFr58Y6Zcyaiszoni0P9bu1IHCA/nvJlHZjsBYxw73UhGwzoT5dzAuvOZ8Y7z2XX+c9K&#10;7lCfNpTpcpy3W4gvLzE/n9/9gvr1v6x+AgAA//8DAFBLAwQUAAYACAAAACEAvqAKetsAAAAHAQAA&#10;DwAAAGRycy9kb3ducmV2LnhtbEzOQU+DQBAF4LuJ/2EzJl4auxQaYpClMSo3L1aN1yk7ApGdpey2&#10;RX+9oxc9vrzJm6/czG5QR5pC79nAapmAIm687bk18PJcX12DChHZ4uCZDHxSgE11flZiYf2Jn+i4&#10;ja2SEQ4FGuhiHAutQ9ORw7D0I7F0735yGCVOrbYTnmTcDTpNklw77Fk+dDjSXUfNx/bgDIT6lfb1&#10;16JZJG9Z6ynd3z8+oDGXF/PtDahIc/w7hh++0KES084f2AY1GMjSTOjRwHoNSvo8X2Wgdr9ZV6X+&#10;76++AQAA//8DAFBLAQItABQABgAIAAAAIQC2gziS/gAAAOEBAAATAAAAAAAAAAAAAAAAAAAAAABb&#10;Q29udGVudF9UeXBlc10ueG1sUEsBAi0AFAAGAAgAAAAhADj9If/WAAAAlAEAAAsAAAAAAAAAAAAA&#10;AAAALwEAAF9yZWxzLy5yZWxzUEsBAi0AFAAGAAgAAAAhANoWhSDHAQAAdwMAAA4AAAAAAAAAAAAA&#10;AAAALgIAAGRycy9lMm9Eb2MueG1sUEsBAi0AFAAGAAgAAAAhAL6gCnrbAAAABwEAAA8AAAAAAAAA&#10;AAAAAAAAIQQAAGRycy9kb3ducmV2LnhtbFBLBQYAAAAABAAEAPMAAAApBQAAAAA=&#10;"/>
            </w:pict>
          </mc:Fallback>
        </mc:AlternateContent>
      </w:r>
    </w:p>
    <w:p w:rsidR="0074063D" w:rsidRPr="00E52DF5" w:rsidRDefault="00744BE4" w:rsidP="00E52DF5">
      <w:pPr>
        <w:spacing w:after="120" w:line="240" w:lineRule="auto"/>
        <w:ind w:firstLine="851"/>
        <w:jc w:val="both"/>
        <w:rPr>
          <w:szCs w:val="28"/>
        </w:rPr>
      </w:pPr>
      <w:r w:rsidRPr="00E52DF5">
        <w:rPr>
          <w:b/>
          <w:szCs w:val="28"/>
        </w:rPr>
        <w:t xml:space="preserve">I. </w:t>
      </w:r>
      <w:r w:rsidR="002871C8" w:rsidRPr="00E52DF5">
        <w:rPr>
          <w:b/>
          <w:szCs w:val="28"/>
        </w:rPr>
        <w:t xml:space="preserve">MỤC ĐÍCH, YÊU CẦU </w:t>
      </w:r>
      <w:bookmarkStart w:id="0" w:name="_GoBack"/>
      <w:bookmarkEnd w:id="0"/>
    </w:p>
    <w:p w:rsidR="002871C8" w:rsidRPr="00E52DF5" w:rsidRDefault="002871C8" w:rsidP="00E52DF5">
      <w:pPr>
        <w:spacing w:after="120" w:line="240" w:lineRule="auto"/>
        <w:ind w:firstLine="851"/>
        <w:jc w:val="both"/>
        <w:rPr>
          <w:szCs w:val="28"/>
        </w:rPr>
      </w:pPr>
      <w:r w:rsidRPr="00E52DF5">
        <w:rPr>
          <w:b/>
          <w:szCs w:val="28"/>
        </w:rPr>
        <w:t xml:space="preserve">1. Mục đích </w:t>
      </w:r>
    </w:p>
    <w:p w:rsidR="00DC4A37" w:rsidRPr="00E52DF5" w:rsidRDefault="00DC4A37" w:rsidP="00E52DF5">
      <w:pPr>
        <w:spacing w:after="120" w:line="240" w:lineRule="auto"/>
        <w:ind w:firstLine="720"/>
        <w:jc w:val="both"/>
        <w:rPr>
          <w:szCs w:val="28"/>
        </w:rPr>
      </w:pPr>
      <w:r w:rsidRPr="00E52DF5">
        <w:t>- Đẩy mạnh công tác tuyên truyền, quảng bá, xúc tiến du lịch, góp phần thúc đẩy phát triển du lịch huyện A Lướ</w:t>
      </w:r>
      <w:r w:rsidR="00F43510">
        <w:t>i.</w:t>
      </w:r>
    </w:p>
    <w:p w:rsidR="006353F5" w:rsidRPr="00E52DF5" w:rsidRDefault="00DC4A37" w:rsidP="00E52DF5">
      <w:pPr>
        <w:spacing w:after="120" w:line="240" w:lineRule="auto"/>
        <w:ind w:firstLine="720"/>
        <w:jc w:val="both"/>
        <w:rPr>
          <w:szCs w:val="28"/>
        </w:rPr>
      </w:pPr>
      <w:r w:rsidRPr="00E52DF5">
        <w:rPr>
          <w:szCs w:val="28"/>
        </w:rPr>
        <w:t xml:space="preserve">- Thông qua </w:t>
      </w:r>
      <w:r w:rsidRPr="00E52DF5">
        <w:t>cuộc thi, lựa chọn được các tác phẩm ảnh đẹp</w:t>
      </w:r>
      <w:r w:rsidR="00F43510">
        <w:t xml:space="preserve"> </w:t>
      </w:r>
      <w:r w:rsidRPr="00E52DF5">
        <w:t xml:space="preserve">phục vụ công tác triển lãm, truyền thông, quảng bá hình ảnh tuyệt đẹp về du lịch A Lưới nói riêng, mảnh đất con người A Lưới nói chung với những phong cảnh đẹp, độc đáo, khác biệt và hấp dẫn du khách. </w:t>
      </w:r>
    </w:p>
    <w:p w:rsidR="00E72F6A" w:rsidRPr="00E52DF5" w:rsidRDefault="00E72F6A" w:rsidP="00E52DF5">
      <w:pPr>
        <w:spacing w:after="120" w:line="240" w:lineRule="auto"/>
        <w:ind w:firstLine="720"/>
        <w:jc w:val="both"/>
        <w:rPr>
          <w:szCs w:val="28"/>
        </w:rPr>
      </w:pPr>
      <w:r w:rsidRPr="00E52DF5">
        <w:rPr>
          <w:szCs w:val="28"/>
          <w:lang w:val="af-ZA"/>
        </w:rPr>
        <w:t xml:space="preserve">- Góp phần </w:t>
      </w:r>
      <w:r w:rsidR="007B6792" w:rsidRPr="00E52DF5">
        <w:rPr>
          <w:szCs w:val="28"/>
          <w:lang w:val="af-ZA"/>
        </w:rPr>
        <w:t>tuyên truyền bảo vệ môi trườ</w:t>
      </w:r>
      <w:r w:rsidR="00F43510">
        <w:rPr>
          <w:szCs w:val="28"/>
          <w:lang w:val="af-ZA"/>
        </w:rPr>
        <w:t xml:space="preserve">ng và </w:t>
      </w:r>
      <w:r w:rsidR="007B6792" w:rsidRPr="00E52DF5">
        <w:rPr>
          <w:szCs w:val="28"/>
          <w:lang w:val="af-ZA"/>
        </w:rPr>
        <w:t>phát triển du lịch hợ</w:t>
      </w:r>
      <w:r w:rsidR="00F43510">
        <w:rPr>
          <w:szCs w:val="28"/>
          <w:lang w:val="af-ZA"/>
        </w:rPr>
        <w:t>p lý, g</w:t>
      </w:r>
      <w:r w:rsidR="007B6792" w:rsidRPr="00E52DF5">
        <w:rPr>
          <w:szCs w:val="28"/>
          <w:lang w:val="af-ZA"/>
        </w:rPr>
        <w:t>óp phần vào cơ cấu kinh tế chung của toàn huyện</w:t>
      </w:r>
      <w:r w:rsidRPr="00E52DF5">
        <w:rPr>
          <w:szCs w:val="28"/>
        </w:rPr>
        <w:t>.</w:t>
      </w:r>
    </w:p>
    <w:p w:rsidR="002871C8" w:rsidRPr="00E52DF5" w:rsidRDefault="00122752" w:rsidP="00E52DF5">
      <w:pPr>
        <w:spacing w:after="120" w:line="240" w:lineRule="auto"/>
        <w:jc w:val="both"/>
        <w:rPr>
          <w:b/>
          <w:szCs w:val="28"/>
        </w:rPr>
      </w:pPr>
      <w:r w:rsidRPr="00E52DF5">
        <w:rPr>
          <w:szCs w:val="28"/>
        </w:rPr>
        <w:tab/>
      </w:r>
      <w:r w:rsidR="002871C8" w:rsidRPr="00E52DF5">
        <w:rPr>
          <w:b/>
          <w:szCs w:val="28"/>
        </w:rPr>
        <w:t>2. Yêu cầu</w:t>
      </w:r>
    </w:p>
    <w:p w:rsidR="007B6792" w:rsidRPr="00E52DF5" w:rsidRDefault="007B6792" w:rsidP="00E52DF5">
      <w:pPr>
        <w:spacing w:after="120" w:line="240" w:lineRule="auto"/>
        <w:ind w:firstLine="720"/>
        <w:jc w:val="both"/>
      </w:pPr>
      <w:r w:rsidRPr="00E52DF5">
        <w:t xml:space="preserve">- Cuộc thi được thông báo rộng rãi trên các phương tiện thông tin đại chúng, nhằm huy động sự tham gia đông đảo của những người yêu thích nhiếp ảnh, quay phim trong và ngoài huyện. Tổ chức chấm điểm khách quan, trung thực. </w:t>
      </w:r>
    </w:p>
    <w:p w:rsidR="00031F42" w:rsidRDefault="007B6792" w:rsidP="00E52DF5">
      <w:pPr>
        <w:spacing w:after="120" w:line="240" w:lineRule="auto"/>
        <w:ind w:firstLine="720"/>
        <w:jc w:val="both"/>
      </w:pPr>
      <w:r w:rsidRPr="00E52DF5">
        <w:t>- Những hình ảnh, video clip tham gia cuộc thi phải mang tính thẩm mỹ cao và chứa đựng nội dung thông tin cần truyền tải.</w:t>
      </w:r>
    </w:p>
    <w:p w:rsidR="00431CC4" w:rsidRDefault="00431CC4" w:rsidP="00E52DF5">
      <w:pPr>
        <w:spacing w:after="120" w:line="240" w:lineRule="auto"/>
        <w:ind w:firstLine="720"/>
        <w:jc w:val="both"/>
        <w:rPr>
          <w:b/>
          <w:szCs w:val="28"/>
        </w:rPr>
      </w:pPr>
      <w:r>
        <w:rPr>
          <w:b/>
          <w:szCs w:val="28"/>
        </w:rPr>
        <w:t>II. ĐỐI TƯỢNG, ĐIỀU KIỆ</w:t>
      </w:r>
      <w:r w:rsidR="00BD16D8">
        <w:rPr>
          <w:b/>
          <w:szCs w:val="28"/>
        </w:rPr>
        <w:t xml:space="preserve">N, </w:t>
      </w:r>
      <w:r>
        <w:rPr>
          <w:b/>
          <w:szCs w:val="28"/>
        </w:rPr>
        <w:t>PHẠM VI</w:t>
      </w:r>
      <w:r w:rsidR="00BD16D8">
        <w:rPr>
          <w:b/>
          <w:szCs w:val="28"/>
        </w:rPr>
        <w:t>, SỐ LƯỢNG</w:t>
      </w:r>
    </w:p>
    <w:p w:rsidR="002814D0" w:rsidRPr="00E52DF5" w:rsidRDefault="002814D0" w:rsidP="00E52DF5">
      <w:pPr>
        <w:spacing w:after="120" w:line="240" w:lineRule="auto"/>
        <w:ind w:firstLine="720"/>
        <w:jc w:val="both"/>
        <w:rPr>
          <w:b/>
          <w:szCs w:val="28"/>
        </w:rPr>
      </w:pPr>
      <w:r w:rsidRPr="00E52DF5">
        <w:rPr>
          <w:b/>
          <w:szCs w:val="28"/>
        </w:rPr>
        <w:t>1. Đối tượng</w:t>
      </w:r>
    </w:p>
    <w:p w:rsidR="00FF6453" w:rsidRPr="00E52DF5" w:rsidRDefault="000B1909" w:rsidP="00E52DF5">
      <w:pPr>
        <w:spacing w:after="120" w:line="240" w:lineRule="auto"/>
        <w:ind w:firstLine="720"/>
        <w:jc w:val="both"/>
        <w:rPr>
          <w:szCs w:val="28"/>
        </w:rPr>
      </w:pPr>
      <w:r w:rsidRPr="00E52DF5">
        <w:rPr>
          <w:rFonts w:eastAsia="Times New Roman" w:cs="Times New Roman"/>
          <w:szCs w:val="28"/>
        </w:rPr>
        <w:t xml:space="preserve">- Cuộc thi dành cho tất cả công dân Việt Nam trong và ngoài </w:t>
      </w:r>
      <w:r w:rsidR="002814D0" w:rsidRPr="00E52DF5">
        <w:rPr>
          <w:rFonts w:eastAsia="Times New Roman" w:cs="Times New Roman"/>
          <w:szCs w:val="28"/>
        </w:rPr>
        <w:t>huyện</w:t>
      </w:r>
      <w:r w:rsidRPr="00E52DF5">
        <w:rPr>
          <w:rFonts w:eastAsia="Times New Roman" w:cs="Times New Roman"/>
          <w:szCs w:val="28"/>
        </w:rPr>
        <w:t>; không giới hạn độ tuổi</w:t>
      </w:r>
      <w:r w:rsidR="002814D0" w:rsidRPr="00E52DF5">
        <w:rPr>
          <w:rFonts w:eastAsia="Times New Roman" w:cs="Times New Roman"/>
          <w:szCs w:val="28"/>
        </w:rPr>
        <w:t>, thành phần dân tộc, tôn giáo</w:t>
      </w:r>
      <w:r w:rsidRPr="00E52DF5">
        <w:rPr>
          <w:rFonts w:eastAsia="Times New Roman" w:cs="Times New Roman"/>
          <w:szCs w:val="28"/>
        </w:rPr>
        <w:t>;</w:t>
      </w:r>
      <w:r w:rsidR="00F43510">
        <w:rPr>
          <w:rFonts w:eastAsia="Times New Roman" w:cs="Times New Roman"/>
          <w:szCs w:val="28"/>
        </w:rPr>
        <w:t xml:space="preserve"> </w:t>
      </w:r>
      <w:r w:rsidR="00FF6453" w:rsidRPr="00E52DF5">
        <w:rPr>
          <w:szCs w:val="28"/>
        </w:rPr>
        <w:t>Khuyến khích các tổ chức, cá nhân, học viên, sinh viên chuyên ngành</w:t>
      </w:r>
      <w:r w:rsidR="00B17D5B" w:rsidRPr="00E52DF5">
        <w:rPr>
          <w:szCs w:val="28"/>
        </w:rPr>
        <w:t xml:space="preserve"> quả</w:t>
      </w:r>
      <w:r w:rsidR="00FF6453" w:rsidRPr="00E52DF5">
        <w:rPr>
          <w:szCs w:val="28"/>
        </w:rPr>
        <w:t>ng cáo, nhà làm phim</w:t>
      </w:r>
      <w:r w:rsidR="00B17D5B" w:rsidRPr="00E52DF5">
        <w:rPr>
          <w:szCs w:val="28"/>
        </w:rPr>
        <w:t>, nhiếp ảnh gia</w:t>
      </w:r>
      <w:r w:rsidR="00FF6453" w:rsidRPr="00E52DF5">
        <w:rPr>
          <w:szCs w:val="28"/>
        </w:rPr>
        <w:t>.</w:t>
      </w:r>
    </w:p>
    <w:p w:rsidR="00FF6453" w:rsidRDefault="00FF6453" w:rsidP="00E52DF5">
      <w:pPr>
        <w:spacing w:after="120" w:line="240" w:lineRule="auto"/>
        <w:ind w:firstLine="720"/>
        <w:jc w:val="both"/>
        <w:rPr>
          <w:szCs w:val="28"/>
        </w:rPr>
      </w:pPr>
      <w:r w:rsidRPr="00E52DF5">
        <w:rPr>
          <w:szCs w:val="28"/>
        </w:rPr>
        <w:t>- Thành viên Ban Tổ chức và Ban Giám khảo không được tham gia dự thi.</w:t>
      </w:r>
    </w:p>
    <w:p w:rsidR="0046207A" w:rsidRPr="0046207A" w:rsidRDefault="0046207A" w:rsidP="00E52DF5">
      <w:pPr>
        <w:spacing w:after="120" w:line="240" w:lineRule="auto"/>
        <w:ind w:firstLine="720"/>
        <w:jc w:val="both"/>
        <w:rPr>
          <w:b/>
          <w:szCs w:val="28"/>
        </w:rPr>
      </w:pPr>
      <w:r w:rsidRPr="0046207A">
        <w:rPr>
          <w:b/>
          <w:szCs w:val="28"/>
        </w:rPr>
        <w:t>2. Điều kiện:</w:t>
      </w:r>
    </w:p>
    <w:p w:rsidR="0046207A" w:rsidRPr="00E52DF5" w:rsidRDefault="0046207A" w:rsidP="00E52DF5">
      <w:pPr>
        <w:spacing w:after="120" w:line="240" w:lineRule="auto"/>
        <w:ind w:firstLine="720"/>
        <w:jc w:val="both"/>
        <w:rPr>
          <w:szCs w:val="28"/>
        </w:rPr>
      </w:pPr>
      <w:r w:rsidRPr="003F756A">
        <w:rPr>
          <w:rFonts w:eastAsia="Times New Roman" w:cs="Times New Roman"/>
          <w:szCs w:val="28"/>
        </w:rPr>
        <w:t>Người tham gia ấn vào nút LIKE/ FOLLOW của Fanpage Du lịch A Lưới:</w:t>
      </w:r>
      <w:hyperlink r:id="rId7"/>
      <w:r>
        <w:rPr>
          <w:rFonts w:eastAsia="Times New Roman" w:cs="Times New Roman"/>
          <w:szCs w:val="28"/>
          <w:u w:val="single"/>
        </w:rPr>
        <w:t xml:space="preserve">  </w:t>
      </w:r>
      <w:r w:rsidRPr="00CA090E">
        <w:rPr>
          <w:rFonts w:eastAsia="Times New Roman" w:cs="Times New Roman"/>
          <w:szCs w:val="28"/>
          <w:u w:val="single"/>
        </w:rPr>
        <w:t>https://www.facebook.com/profile.php?id=100046314854466&amp;mibextid=ZbWKwL</w:t>
      </w:r>
      <w:r w:rsidRPr="003F756A">
        <w:rPr>
          <w:rFonts w:eastAsia="Times New Roman" w:cs="Times New Roman"/>
          <w:szCs w:val="28"/>
        </w:rPr>
        <w:t>;</w:t>
      </w:r>
    </w:p>
    <w:p w:rsidR="002814D0" w:rsidRDefault="00BA2315" w:rsidP="00E52DF5">
      <w:pPr>
        <w:spacing w:after="120" w:line="240" w:lineRule="auto"/>
        <w:ind w:firstLine="720"/>
        <w:jc w:val="both"/>
        <w:rPr>
          <w:szCs w:val="28"/>
        </w:rPr>
      </w:pPr>
      <w:r>
        <w:rPr>
          <w:b/>
          <w:szCs w:val="28"/>
        </w:rPr>
        <w:t>3</w:t>
      </w:r>
      <w:r w:rsidR="002814D0" w:rsidRPr="00E52DF5">
        <w:rPr>
          <w:b/>
          <w:szCs w:val="28"/>
        </w:rPr>
        <w:t xml:space="preserve">. Phạm vi: </w:t>
      </w:r>
      <w:r w:rsidR="002814D0" w:rsidRPr="00E52DF5">
        <w:rPr>
          <w:szCs w:val="28"/>
        </w:rPr>
        <w:t>Phát động phạm vi trong toàn tỉnh</w:t>
      </w:r>
      <w:r w:rsidR="005D6C07" w:rsidRPr="00E52DF5">
        <w:rPr>
          <w:szCs w:val="28"/>
        </w:rPr>
        <w:t xml:space="preserve"> Thừa Thiên Huế</w:t>
      </w:r>
      <w:r w:rsidR="002814D0" w:rsidRPr="00E52DF5">
        <w:rPr>
          <w:szCs w:val="28"/>
        </w:rPr>
        <w:t>.</w:t>
      </w:r>
    </w:p>
    <w:p w:rsidR="00BD16D8" w:rsidRPr="00E52DF5" w:rsidRDefault="00BD16D8" w:rsidP="00E52DF5">
      <w:pPr>
        <w:spacing w:after="120" w:line="240" w:lineRule="auto"/>
        <w:ind w:firstLine="720"/>
        <w:jc w:val="both"/>
        <w:rPr>
          <w:szCs w:val="28"/>
        </w:rPr>
      </w:pPr>
      <w:r w:rsidRPr="00BD16D8">
        <w:rPr>
          <w:b/>
          <w:szCs w:val="28"/>
        </w:rPr>
        <w:t>4. Số lượng:</w:t>
      </w:r>
      <w:r>
        <w:rPr>
          <w:szCs w:val="28"/>
        </w:rPr>
        <w:t xml:space="preserve"> </w:t>
      </w:r>
      <w:r w:rsidRPr="00E52DF5">
        <w:t>Không hạn chế số lượng ảnh, video clip dự thi cho mỗi tác giả.</w:t>
      </w:r>
    </w:p>
    <w:p w:rsidR="00431CC4" w:rsidRDefault="00BA1EBC" w:rsidP="00E52DF5">
      <w:pPr>
        <w:spacing w:after="120" w:line="240" w:lineRule="auto"/>
        <w:ind w:firstLine="720"/>
        <w:jc w:val="both"/>
        <w:rPr>
          <w:b/>
          <w:szCs w:val="28"/>
        </w:rPr>
      </w:pPr>
      <w:r>
        <w:rPr>
          <w:b/>
          <w:szCs w:val="28"/>
        </w:rPr>
        <w:t>III</w:t>
      </w:r>
      <w:r w:rsidR="00431CC4">
        <w:rPr>
          <w:b/>
          <w:szCs w:val="28"/>
        </w:rPr>
        <w:t xml:space="preserve">. NỘI DUNG, QUY CÁCH </w:t>
      </w:r>
      <w:r w:rsidR="00BD16D8">
        <w:rPr>
          <w:b/>
          <w:szCs w:val="28"/>
        </w:rPr>
        <w:t>ẢNH-VIDEO</w:t>
      </w:r>
      <w:r w:rsidR="00431CC4">
        <w:rPr>
          <w:b/>
          <w:szCs w:val="28"/>
        </w:rPr>
        <w:t xml:space="preserve">, </w:t>
      </w:r>
      <w:r>
        <w:rPr>
          <w:b/>
          <w:szCs w:val="28"/>
        </w:rPr>
        <w:t xml:space="preserve">HÌNH THỨC, </w:t>
      </w:r>
      <w:r w:rsidR="00431CC4">
        <w:rPr>
          <w:b/>
          <w:szCs w:val="28"/>
        </w:rPr>
        <w:t>THỜI GIAN TỔ CHỨ</w:t>
      </w:r>
      <w:r w:rsidR="00BD16D8">
        <w:rPr>
          <w:b/>
          <w:szCs w:val="28"/>
        </w:rPr>
        <w:t>C</w:t>
      </w:r>
    </w:p>
    <w:p w:rsidR="004D7299" w:rsidRPr="00E52DF5" w:rsidRDefault="004D7299" w:rsidP="00E52DF5">
      <w:pPr>
        <w:spacing w:after="120" w:line="240" w:lineRule="auto"/>
        <w:ind w:firstLine="720"/>
        <w:jc w:val="both"/>
        <w:rPr>
          <w:b/>
        </w:rPr>
      </w:pPr>
      <w:r w:rsidRPr="00E52DF5">
        <w:rPr>
          <w:b/>
        </w:rPr>
        <w:t>1. Nộ</w:t>
      </w:r>
      <w:r w:rsidR="00BD16D8">
        <w:rPr>
          <w:b/>
        </w:rPr>
        <w:t>i dung</w:t>
      </w:r>
    </w:p>
    <w:p w:rsidR="004D7299" w:rsidRPr="00E52DF5" w:rsidRDefault="004D7299" w:rsidP="00E52DF5">
      <w:pPr>
        <w:spacing w:after="120" w:line="240" w:lineRule="auto"/>
        <w:ind w:firstLine="720"/>
        <w:jc w:val="both"/>
        <w:rPr>
          <w:b/>
        </w:rPr>
      </w:pPr>
      <w:r w:rsidRPr="00E52DF5">
        <w:lastRenderedPageBreak/>
        <w:t>- Tác phẩm miêu tả cảnh quan, thiên nhiên, môi trường trên địa bàn huyện A Lưới.</w:t>
      </w:r>
    </w:p>
    <w:p w:rsidR="004D7299" w:rsidRPr="00E52DF5" w:rsidRDefault="004D7299" w:rsidP="00E52DF5">
      <w:pPr>
        <w:spacing w:after="120" w:line="240" w:lineRule="auto"/>
        <w:ind w:firstLine="720"/>
        <w:jc w:val="both"/>
        <w:rPr>
          <w:b/>
        </w:rPr>
      </w:pPr>
      <w:r w:rsidRPr="00E52DF5">
        <w:t>-</w:t>
      </w:r>
      <w:r w:rsidR="00F43510">
        <w:t xml:space="preserve"> </w:t>
      </w:r>
      <w:r w:rsidRPr="00E52DF5">
        <w:t>Hoạt động tuyên truyền của các ban ngành đoàn thể về bảo vệ tài nguyên, môi trường; hoạt động ngày Chủ nhật xanh ở huyện A Lưới; các yếu tố tác động đến môi trường, đời sống con người A Lưới nói chung và các điểm du lịch trên địa bàn nói riêng.</w:t>
      </w:r>
    </w:p>
    <w:p w:rsidR="004D7299" w:rsidRPr="00E52DF5" w:rsidRDefault="005D6C07" w:rsidP="00E52DF5">
      <w:pPr>
        <w:spacing w:after="120" w:line="240" w:lineRule="auto"/>
        <w:ind w:firstLine="720"/>
        <w:jc w:val="both"/>
        <w:rPr>
          <w:b/>
        </w:rPr>
      </w:pPr>
      <w:r w:rsidRPr="00E52DF5">
        <w:t>- Tác phẩm ghi lại được những khoảnh khắc sống động, chân thực, phong cảnh thiên nhiên, nét riêng trong đời sống cư dân, các hoạt động khám phá, thamquan, trải nghiệm du lịch thú vị của du khách với du lịch A Lưới.</w:t>
      </w:r>
    </w:p>
    <w:p w:rsidR="004D7299" w:rsidRPr="00E52DF5" w:rsidRDefault="00431CC4" w:rsidP="00E52DF5">
      <w:pPr>
        <w:spacing w:after="120" w:line="240" w:lineRule="auto"/>
        <w:ind w:firstLine="720"/>
        <w:jc w:val="both"/>
        <w:rPr>
          <w:b/>
        </w:rPr>
      </w:pPr>
      <w:r>
        <w:rPr>
          <w:b/>
        </w:rPr>
        <w:t>2. Quy cách ảnh, video</w:t>
      </w:r>
    </w:p>
    <w:p w:rsidR="005D6C07" w:rsidRPr="00E52DF5" w:rsidRDefault="005D6C07" w:rsidP="00E52DF5">
      <w:pPr>
        <w:spacing w:after="120" w:line="240" w:lineRule="auto"/>
        <w:ind w:firstLine="720"/>
        <w:jc w:val="both"/>
      </w:pPr>
      <w:r w:rsidRPr="00E52DF5">
        <w:t>- Ảnh dự thi phải là file ảnh kỹ thuật số, có kích thước chiều dài nhất của ảnh tối thiểu là 3000px, dung lượng của ảnh tối đa 6MB.</w:t>
      </w:r>
    </w:p>
    <w:p w:rsidR="005D6C07" w:rsidRDefault="005D6C07" w:rsidP="00E52DF5">
      <w:pPr>
        <w:spacing w:after="120" w:line="240" w:lineRule="auto"/>
        <w:ind w:firstLine="720"/>
        <w:jc w:val="both"/>
      </w:pPr>
      <w:r w:rsidRPr="00E52DF5">
        <w:t>- Video clip có độ dài từ 1 đến 3 phút, chất lượng 4k UHD 3840 x 2160, có nội dung lời bình.</w:t>
      </w:r>
    </w:p>
    <w:p w:rsidR="00BA1EBC" w:rsidRPr="00431CC4" w:rsidRDefault="00BA1EBC" w:rsidP="00BA1EBC">
      <w:pPr>
        <w:spacing w:after="120" w:line="240" w:lineRule="auto"/>
        <w:ind w:firstLine="720"/>
        <w:jc w:val="both"/>
        <w:rPr>
          <w:b/>
        </w:rPr>
      </w:pPr>
      <w:r>
        <w:rPr>
          <w:b/>
        </w:rPr>
        <w:t>3. Hình thức</w:t>
      </w:r>
    </w:p>
    <w:p w:rsidR="00BA1EBC" w:rsidRDefault="00BA1EBC" w:rsidP="00BA1EBC">
      <w:pPr>
        <w:spacing w:after="120" w:line="240" w:lineRule="auto"/>
        <w:ind w:firstLine="720"/>
        <w:jc w:val="both"/>
        <w:rPr>
          <w:szCs w:val="28"/>
        </w:rPr>
      </w:pPr>
      <w:r w:rsidRPr="00E52DF5">
        <w:rPr>
          <w:szCs w:val="28"/>
        </w:rPr>
        <w:t>Tác phẩm ảnh chụp</w:t>
      </w:r>
      <w:r>
        <w:rPr>
          <w:szCs w:val="28"/>
        </w:rPr>
        <w:t xml:space="preserve"> nghệ thuật</w:t>
      </w:r>
      <w:r w:rsidRPr="00E52DF5">
        <w:rPr>
          <w:szCs w:val="28"/>
        </w:rPr>
        <w:t xml:space="preserve"> và </w:t>
      </w:r>
      <w:r>
        <w:rPr>
          <w:szCs w:val="28"/>
        </w:rPr>
        <w:t>video</w:t>
      </w:r>
      <w:r w:rsidR="005F449B">
        <w:rPr>
          <w:szCs w:val="28"/>
        </w:rPr>
        <w:t xml:space="preserve"> clip</w:t>
      </w:r>
      <w:r w:rsidRPr="00E52DF5">
        <w:rPr>
          <w:szCs w:val="28"/>
        </w:rPr>
        <w:t>.</w:t>
      </w:r>
    </w:p>
    <w:p w:rsidR="00CB0AD1" w:rsidRPr="00CB0AD1" w:rsidRDefault="00BA1EBC" w:rsidP="00CB0AD1">
      <w:pPr>
        <w:spacing w:after="120" w:line="240" w:lineRule="auto"/>
        <w:ind w:firstLine="720"/>
        <w:jc w:val="both"/>
        <w:rPr>
          <w:rFonts w:cs="Times New Roman"/>
          <w:b/>
          <w:szCs w:val="28"/>
        </w:rPr>
      </w:pPr>
      <w:r>
        <w:rPr>
          <w:rFonts w:cs="Times New Roman"/>
          <w:b/>
          <w:szCs w:val="28"/>
        </w:rPr>
        <w:t>4</w:t>
      </w:r>
      <w:r w:rsidR="00CB0AD1" w:rsidRPr="00CB0AD1">
        <w:rPr>
          <w:rFonts w:cs="Times New Roman"/>
          <w:b/>
          <w:szCs w:val="28"/>
        </w:rPr>
        <w:t>. Hình thức chấm tác phẩm dự thi</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- 30% tổng số điểm được tính lượt shase và like của các tác phẩ</w:t>
      </w:r>
      <w:r>
        <w:rPr>
          <w:rFonts w:cs="Times New Roman"/>
          <w:szCs w:val="28"/>
        </w:rPr>
        <w:t xml:space="preserve">m được đăng tại trên </w:t>
      </w:r>
      <w:r w:rsidRPr="002D1244">
        <w:rPr>
          <w:rFonts w:eastAsia="Times New Roman" w:cs="Times New Roman"/>
          <w:szCs w:val="28"/>
        </w:rPr>
        <w:t>Fanpage Du lịch A Lưới</w:t>
      </w:r>
      <w:r>
        <w:rPr>
          <w:rFonts w:eastAsia="Times New Roman" w:cs="Times New Roman"/>
          <w:szCs w:val="28"/>
        </w:rPr>
        <w:t>.</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- 70% tổng số điểm của Ban giám khảo chấm.</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 BGK sẽ loại trực tiếp và lựa chọn các tác phẩm có số điểm cao nhất để trao giải nhấ</w:t>
      </w:r>
      <w:r>
        <w:rPr>
          <w:rFonts w:cs="Times New Roman"/>
          <w:szCs w:val="28"/>
        </w:rPr>
        <w:t>t, nhì, ba, khuyến khích.</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 xml:space="preserve">- Ban Tổ chức công bố kết quả tại Lễ trao giải Cuộc thi. </w:t>
      </w:r>
    </w:p>
    <w:p w:rsidR="00CB0AD1" w:rsidRPr="00E52DF5" w:rsidRDefault="00CB0AD1" w:rsidP="00E52DF5">
      <w:pPr>
        <w:spacing w:after="120" w:line="240" w:lineRule="auto"/>
        <w:ind w:firstLine="720"/>
        <w:jc w:val="both"/>
      </w:pPr>
      <w:r w:rsidRPr="002D1244">
        <w:rPr>
          <w:rFonts w:cs="Times New Roman"/>
          <w:szCs w:val="28"/>
        </w:rPr>
        <w:t xml:space="preserve">- Khiếu nại của tác giả (nếu có) gửi trực tiếp bằng văn bản về Ban Tổ chức sau khi công bố giải 05 ngày làm việc, Ban Tổ chức xem xét, trả lời trong thời hạn 03 ngày làm việc. Quyết định của Ban Tổ chức là quyết định cuối cùng kết thúc khiếu nại. </w:t>
      </w:r>
    </w:p>
    <w:p w:rsidR="00BD16D8" w:rsidRDefault="00BA1EBC" w:rsidP="00BA2315">
      <w:pPr>
        <w:spacing w:after="120" w:line="240" w:lineRule="auto"/>
        <w:ind w:firstLine="720"/>
        <w:jc w:val="both"/>
        <w:rPr>
          <w:rFonts w:cs="Times New Roman"/>
          <w:b/>
          <w:szCs w:val="28"/>
        </w:rPr>
      </w:pPr>
      <w:r>
        <w:rPr>
          <w:b/>
        </w:rPr>
        <w:t>5</w:t>
      </w:r>
      <w:r w:rsidR="00BD16D8" w:rsidRPr="00BD16D8">
        <w:rPr>
          <w:b/>
        </w:rPr>
        <w:t>.</w:t>
      </w:r>
      <w:r w:rsidR="00BD16D8">
        <w:t xml:space="preserve"> </w:t>
      </w:r>
      <w:r w:rsidR="00BD16D8" w:rsidRPr="002D1244">
        <w:rPr>
          <w:rFonts w:cs="Times New Roman"/>
          <w:b/>
          <w:szCs w:val="28"/>
        </w:rPr>
        <w:t>Đị</w:t>
      </w:r>
      <w:r w:rsidR="00BD16D8">
        <w:rPr>
          <w:rFonts w:cs="Times New Roman"/>
          <w:b/>
          <w:szCs w:val="28"/>
        </w:rPr>
        <w:t>a chỉ</w:t>
      </w:r>
      <w:r w:rsidR="00BD16D8" w:rsidRPr="002D1244">
        <w:rPr>
          <w:rFonts w:cs="Times New Roman"/>
          <w:b/>
          <w:szCs w:val="28"/>
        </w:rPr>
        <w:t xml:space="preserve"> nhận tác phẩm dự thi </w:t>
      </w:r>
    </w:p>
    <w:p w:rsidR="00BA2315" w:rsidRPr="00BA2315" w:rsidRDefault="00BA2315" w:rsidP="00BA2315">
      <w:pPr>
        <w:spacing w:after="120" w:line="240" w:lineRule="auto"/>
        <w:ind w:firstLine="720"/>
        <w:jc w:val="both"/>
      </w:pPr>
      <w:r w:rsidRPr="007D3DD1">
        <w:rPr>
          <w:szCs w:val="28"/>
        </w:rPr>
        <w:t>Phòng Văn hóa và Thông tin huyện A Lưới, tỉnh Thừa Thiên Huế. Địa chỉ: Số 197, đường Hồ Chí Minh, Thị trấn A Lưới, huyện A Lưới, tỉnh Thừa Thiên Huế.</w:t>
      </w:r>
      <w:r>
        <w:rPr>
          <w:szCs w:val="28"/>
        </w:rPr>
        <w:t xml:space="preserve"> </w:t>
      </w:r>
      <w:r w:rsidRPr="007D3DD1">
        <w:rPr>
          <w:szCs w:val="28"/>
        </w:rPr>
        <w:t>Điện thoại: 0234 3878 237.</w:t>
      </w:r>
      <w:r>
        <w:rPr>
          <w:szCs w:val="28"/>
        </w:rPr>
        <w:t xml:space="preserve"> </w:t>
      </w:r>
      <w:r w:rsidRPr="007D3DD1">
        <w:rPr>
          <w:szCs w:val="28"/>
        </w:rPr>
        <w:t xml:space="preserve">Email: vhtt.aluoi@thuathienhue.gov.vn. </w:t>
      </w:r>
      <w:r>
        <w:rPr>
          <w:szCs w:val="28"/>
        </w:rPr>
        <w:t>Đồng thời, các tác giả dự thi gửi tác phẩm theo địa chỉ: Nguyễn Ngọc Tiến Lâm – Chuyên viên Phòng Văn hoá và Thông tin huyện, số điện thoại 091.456.9797; Email: nntlam.aluoi@thuathienhue.gov.vn.</w:t>
      </w:r>
    </w:p>
    <w:p w:rsidR="00BD16D8" w:rsidRPr="00E52DF5" w:rsidRDefault="0009156E" w:rsidP="00E52DF5">
      <w:pPr>
        <w:spacing w:after="120" w:line="240" w:lineRule="auto"/>
        <w:ind w:firstLine="720"/>
        <w:jc w:val="both"/>
      </w:pPr>
      <w:r w:rsidRPr="00E52DF5">
        <w:t>Sau khi có kết quả chọn triển lãm, Ban Tổ chức sẽ gửi thông báo yêu cầu tác giả gửi file có dung lượng lớn về Ban Tổ chức để in phóng ảnh tổ chức triển lãm. Ảnh chụp bằng điện thoại được chọn triển lãm phải gửi bằng file gốc.</w:t>
      </w:r>
    </w:p>
    <w:p w:rsidR="0009156E" w:rsidRPr="00E52DF5" w:rsidRDefault="00BA1EBC" w:rsidP="00E52DF5">
      <w:pPr>
        <w:spacing w:after="120" w:line="240" w:lineRule="auto"/>
        <w:ind w:firstLine="720"/>
        <w:jc w:val="both"/>
        <w:rPr>
          <w:b/>
          <w:szCs w:val="28"/>
        </w:rPr>
      </w:pPr>
      <w:r>
        <w:rPr>
          <w:b/>
          <w:szCs w:val="28"/>
        </w:rPr>
        <w:t>6</w:t>
      </w:r>
      <w:r w:rsidR="0009156E" w:rsidRPr="00E52DF5">
        <w:rPr>
          <w:b/>
          <w:szCs w:val="28"/>
        </w:rPr>
        <w:t xml:space="preserve">. Thời gian tổ chức cuộc thi </w:t>
      </w:r>
    </w:p>
    <w:p w:rsidR="0009156E" w:rsidRPr="00E52DF5" w:rsidRDefault="0009156E" w:rsidP="00E52DF5">
      <w:pPr>
        <w:spacing w:after="120" w:line="240" w:lineRule="auto"/>
        <w:ind w:firstLine="720"/>
        <w:jc w:val="both"/>
        <w:rPr>
          <w:szCs w:val="28"/>
        </w:rPr>
      </w:pPr>
      <w:r w:rsidRPr="00E52DF5">
        <w:rPr>
          <w:szCs w:val="28"/>
        </w:rPr>
        <w:t xml:space="preserve">- Thời gian: </w:t>
      </w:r>
      <w:r w:rsidRPr="00E52DF5">
        <w:rPr>
          <w:b/>
          <w:szCs w:val="28"/>
        </w:rPr>
        <w:t>Từ</w:t>
      </w:r>
      <w:r w:rsidR="005F449B">
        <w:rPr>
          <w:b/>
          <w:szCs w:val="28"/>
        </w:rPr>
        <w:t xml:space="preserve"> ngày 15/5</w:t>
      </w:r>
      <w:r w:rsidRPr="00E52DF5">
        <w:rPr>
          <w:b/>
          <w:szCs w:val="28"/>
        </w:rPr>
        <w:t>/2023 đế</w:t>
      </w:r>
      <w:r w:rsidR="005F449B">
        <w:rPr>
          <w:b/>
          <w:szCs w:val="28"/>
        </w:rPr>
        <w:t>n ngày 20</w:t>
      </w:r>
      <w:r w:rsidRPr="00E52DF5">
        <w:rPr>
          <w:b/>
          <w:szCs w:val="28"/>
        </w:rPr>
        <w:t>/6/2023</w:t>
      </w:r>
    </w:p>
    <w:p w:rsidR="0009156E" w:rsidRPr="00E52DF5" w:rsidRDefault="0009156E" w:rsidP="00E52DF5">
      <w:pPr>
        <w:spacing w:after="120" w:line="240" w:lineRule="auto"/>
        <w:ind w:firstLine="720"/>
        <w:jc w:val="both"/>
        <w:rPr>
          <w:szCs w:val="28"/>
        </w:rPr>
      </w:pPr>
      <w:r w:rsidRPr="00E52DF5">
        <w:rPr>
          <w:szCs w:val="28"/>
        </w:rPr>
        <w:lastRenderedPageBreak/>
        <w:t xml:space="preserve">- Cụ thể như sau: </w:t>
      </w:r>
    </w:p>
    <w:p w:rsidR="0009156E" w:rsidRPr="00E52DF5" w:rsidRDefault="0009156E" w:rsidP="00E52DF5">
      <w:pPr>
        <w:spacing w:after="120" w:line="240" w:lineRule="auto"/>
        <w:ind w:firstLine="720"/>
        <w:jc w:val="both"/>
        <w:rPr>
          <w:szCs w:val="28"/>
        </w:rPr>
      </w:pPr>
      <w:r w:rsidRPr="00E52DF5">
        <w:rPr>
          <w:szCs w:val="28"/>
        </w:rPr>
        <w:t xml:space="preserve">+Thời gian nhận ảnh dự thi: Từ ngày thông báo đến hết ngày </w:t>
      </w:r>
      <w:r w:rsidRPr="00E52DF5">
        <w:rPr>
          <w:b/>
          <w:szCs w:val="28"/>
        </w:rPr>
        <w:t>15/6/2023</w:t>
      </w:r>
      <w:r w:rsidRPr="00E52DF5">
        <w:rPr>
          <w:szCs w:val="28"/>
        </w:rPr>
        <w:t>.</w:t>
      </w:r>
    </w:p>
    <w:p w:rsidR="0009156E" w:rsidRPr="00E52DF5" w:rsidRDefault="0009156E" w:rsidP="00E52DF5">
      <w:pPr>
        <w:spacing w:after="120" w:line="240" w:lineRule="auto"/>
        <w:ind w:firstLine="720"/>
        <w:jc w:val="both"/>
        <w:rPr>
          <w:szCs w:val="28"/>
        </w:rPr>
      </w:pPr>
      <w:r w:rsidRPr="00E52DF5">
        <w:rPr>
          <w:szCs w:val="28"/>
        </w:rPr>
        <w:t xml:space="preserve">+ Từ ngày </w:t>
      </w:r>
      <w:r w:rsidRPr="00E52DF5">
        <w:rPr>
          <w:b/>
          <w:szCs w:val="28"/>
        </w:rPr>
        <w:t>16/6/2023</w:t>
      </w:r>
      <w:r w:rsidRPr="00E52DF5">
        <w:rPr>
          <w:szCs w:val="28"/>
        </w:rPr>
        <w:t xml:space="preserve"> đến ngày </w:t>
      </w:r>
      <w:r w:rsidRPr="00E52DF5">
        <w:rPr>
          <w:b/>
          <w:szCs w:val="28"/>
        </w:rPr>
        <w:t>21/6/2023:</w:t>
      </w:r>
      <w:r w:rsidRPr="00E52DF5">
        <w:rPr>
          <w:szCs w:val="28"/>
        </w:rPr>
        <w:t xml:space="preserve"> Đăng tải các tác phẩm công khai trên fanpage Du lịch A Lưới, BTC sẽ tính 30% tổng số điểm like, shase trên trang Du lịch A Lưới và 70% số điểm của Ban giám khảo.  </w:t>
      </w:r>
    </w:p>
    <w:p w:rsidR="0009156E" w:rsidRPr="00E52DF5" w:rsidRDefault="0009156E" w:rsidP="00E52DF5">
      <w:pPr>
        <w:spacing w:after="120" w:line="240" w:lineRule="auto"/>
        <w:ind w:firstLine="720"/>
        <w:jc w:val="both"/>
        <w:rPr>
          <w:szCs w:val="28"/>
        </w:rPr>
      </w:pPr>
      <w:r w:rsidRPr="00E52DF5">
        <w:rPr>
          <w:szCs w:val="28"/>
        </w:rPr>
        <w:t xml:space="preserve">+ Thời gian trao giải: Dự kiến vào ngày </w:t>
      </w:r>
      <w:r w:rsidRPr="00E52DF5">
        <w:rPr>
          <w:b/>
          <w:szCs w:val="28"/>
        </w:rPr>
        <w:t>30/6/2023</w:t>
      </w:r>
      <w:r w:rsidRPr="00E52DF5">
        <w:rPr>
          <w:szCs w:val="28"/>
        </w:rPr>
        <w:t xml:space="preserve"> (</w:t>
      </w:r>
      <w:r w:rsidRPr="00E52DF5">
        <w:rPr>
          <w:b/>
          <w:szCs w:val="28"/>
        </w:rPr>
        <w:t>Thứ Sáu</w:t>
      </w:r>
      <w:r w:rsidRPr="00E52DF5">
        <w:rPr>
          <w:szCs w:val="28"/>
        </w:rPr>
        <w:t>).</w:t>
      </w:r>
    </w:p>
    <w:p w:rsidR="00B913CE" w:rsidRPr="00E52DF5" w:rsidRDefault="00BA1EBC" w:rsidP="00E52DF5">
      <w:pPr>
        <w:spacing w:after="120" w:line="240" w:lineRule="auto"/>
        <w:ind w:firstLine="720"/>
        <w:jc w:val="both"/>
        <w:rPr>
          <w:b/>
          <w:szCs w:val="28"/>
        </w:rPr>
      </w:pPr>
      <w:r>
        <w:rPr>
          <w:b/>
          <w:szCs w:val="28"/>
        </w:rPr>
        <w:t>I</w:t>
      </w:r>
      <w:r w:rsidR="00BD16D8">
        <w:rPr>
          <w:b/>
          <w:szCs w:val="28"/>
        </w:rPr>
        <w:t>V</w:t>
      </w:r>
      <w:r w:rsidR="00B913CE" w:rsidRPr="00E52DF5">
        <w:rPr>
          <w:b/>
          <w:szCs w:val="28"/>
        </w:rPr>
        <w:t>.</w:t>
      </w:r>
      <w:r w:rsidR="00BD16D8">
        <w:rPr>
          <w:b/>
          <w:szCs w:val="28"/>
        </w:rPr>
        <w:t xml:space="preserve"> CƠ CẤU GIẢI THƯỞNG</w:t>
      </w:r>
    </w:p>
    <w:p w:rsidR="00BA2315" w:rsidRDefault="00BA2315" w:rsidP="00BA2315">
      <w:pPr>
        <w:spacing w:after="120" w:line="240" w:lineRule="auto"/>
        <w:ind w:firstLine="709"/>
        <w:jc w:val="both"/>
        <w:rPr>
          <w:rStyle w:val="fontstyle01"/>
          <w:rFonts w:ascii="Times New Roman" w:hAnsi="Times New Roman"/>
          <w:b/>
          <w:bCs/>
          <w:i w:val="0"/>
          <w:iCs w:val="0"/>
          <w:color w:val="auto"/>
          <w:sz w:val="28"/>
          <w:szCs w:val="28"/>
        </w:rPr>
      </w:pPr>
      <w:r w:rsidRPr="006B4C23">
        <w:rPr>
          <w:rStyle w:val="fontstyle01"/>
          <w:b/>
          <w:i w:val="0"/>
          <w:szCs w:val="28"/>
        </w:rPr>
        <w:t xml:space="preserve">- </w:t>
      </w:r>
      <w:r w:rsidRPr="006B4C23">
        <w:rPr>
          <w:rStyle w:val="fontstyle01"/>
          <w:i w:val="0"/>
          <w:szCs w:val="28"/>
        </w:rPr>
        <w:t>Tổng giải thưởng</w:t>
      </w:r>
      <w:r>
        <w:rPr>
          <w:rStyle w:val="fontstyle01"/>
          <w:i w:val="0"/>
          <w:szCs w:val="28"/>
        </w:rPr>
        <w:t xml:space="preserve"> cuộc thi</w:t>
      </w:r>
      <w:r w:rsidRPr="006B4C23">
        <w:rPr>
          <w:rStyle w:val="fontstyle01"/>
          <w:i w:val="0"/>
          <w:szCs w:val="28"/>
        </w:rPr>
        <w:t xml:space="preserve"> có giá trị</w:t>
      </w:r>
      <w:r w:rsidR="00113347">
        <w:rPr>
          <w:rStyle w:val="fontstyle01"/>
          <w:i w:val="0"/>
          <w:szCs w:val="28"/>
        </w:rPr>
        <w:t xml:space="preserve"> 31</w:t>
      </w:r>
      <w:r w:rsidRPr="006B4C23">
        <w:rPr>
          <w:rStyle w:val="fontstyle01"/>
          <w:i w:val="0"/>
          <w:szCs w:val="28"/>
        </w:rPr>
        <w:t>.000.000đ.</w:t>
      </w:r>
    </w:p>
    <w:p w:rsidR="00BA2315" w:rsidRPr="006B4C23" w:rsidRDefault="00BA2315" w:rsidP="00BA2315">
      <w:pPr>
        <w:spacing w:after="120" w:line="240" w:lineRule="auto"/>
        <w:ind w:firstLine="709"/>
        <w:jc w:val="both"/>
        <w:rPr>
          <w:rStyle w:val="fontstyle01"/>
          <w:rFonts w:ascii="Times New Roman" w:hAnsi="Times New Roman"/>
          <w:b/>
          <w:bCs/>
          <w:i w:val="0"/>
          <w:iCs w:val="0"/>
          <w:color w:val="auto"/>
          <w:sz w:val="28"/>
          <w:szCs w:val="28"/>
        </w:rPr>
      </w:pPr>
      <w:r>
        <w:rPr>
          <w:rStyle w:val="fontstyle01"/>
          <w:rFonts w:ascii="Times New Roman" w:hAnsi="Times New Roman"/>
          <w:b/>
          <w:bCs/>
          <w:i w:val="0"/>
          <w:iCs w:val="0"/>
          <w:color w:val="auto"/>
          <w:sz w:val="28"/>
          <w:szCs w:val="28"/>
        </w:rPr>
        <w:t xml:space="preserve">- </w:t>
      </w:r>
      <w:r w:rsidRPr="006B4C23">
        <w:rPr>
          <w:rStyle w:val="fontstyle01"/>
          <w:i w:val="0"/>
          <w:szCs w:val="28"/>
        </w:rPr>
        <w:t>Tác giả đạt giải được nhận giải thưởng và Giấy</w:t>
      </w:r>
      <w:r w:rsidRPr="006B4C23">
        <w:rPr>
          <w:rFonts w:cs="Times New Roman"/>
          <w:i/>
          <w:color w:val="000000"/>
          <w:szCs w:val="28"/>
        </w:rPr>
        <w:br/>
      </w:r>
      <w:r w:rsidRPr="006B4C23">
        <w:rPr>
          <w:rStyle w:val="fontstyle01"/>
          <w:i w:val="0"/>
          <w:szCs w:val="28"/>
        </w:rPr>
        <w:t>chứng nhận của Ban Tổ chức cuộc thi cho mỗi thể loại ảnh chụp</w:t>
      </w:r>
      <w:r>
        <w:rPr>
          <w:rStyle w:val="fontstyle01"/>
          <w:i w:val="0"/>
          <w:szCs w:val="28"/>
        </w:rPr>
        <w:t xml:space="preserve"> nghệ thuật</w:t>
      </w:r>
      <w:r w:rsidRPr="006B4C23">
        <w:rPr>
          <w:rStyle w:val="fontstyle01"/>
          <w:i w:val="0"/>
          <w:szCs w:val="28"/>
        </w:rPr>
        <w:t xml:space="preserve"> và video</w:t>
      </w:r>
      <w:r>
        <w:rPr>
          <w:rStyle w:val="fontstyle01"/>
          <w:i w:val="0"/>
          <w:szCs w:val="28"/>
        </w:rPr>
        <w:t xml:space="preserve"> clip</w:t>
      </w:r>
      <w:r w:rsidRPr="006B4C23">
        <w:rPr>
          <w:rStyle w:val="fontstyle01"/>
          <w:i w:val="0"/>
          <w:szCs w:val="28"/>
        </w:rPr>
        <w:t>.</w:t>
      </w:r>
      <w:r w:rsidRPr="006B4C23">
        <w:rPr>
          <w:rStyle w:val="fontstyle01"/>
          <w:szCs w:val="28"/>
        </w:rPr>
        <w:t xml:space="preserve"> </w:t>
      </w:r>
    </w:p>
    <w:p w:rsidR="00BA2315" w:rsidRPr="002D1244" w:rsidRDefault="00BA2315" w:rsidP="00BA2315">
      <w:pPr>
        <w:shd w:val="clear" w:color="auto" w:fill="FFFFFF"/>
        <w:spacing w:after="120" w:line="240" w:lineRule="auto"/>
        <w:ind w:firstLine="709"/>
        <w:jc w:val="both"/>
        <w:rPr>
          <w:rStyle w:val="fontstyle01"/>
          <w:i w:val="0"/>
          <w:szCs w:val="28"/>
        </w:rPr>
      </w:pPr>
      <w:r w:rsidRPr="002D1244">
        <w:rPr>
          <w:rStyle w:val="fontstyle01"/>
          <w:szCs w:val="28"/>
        </w:rPr>
        <w:t>- Đối với tác phẩm video</w:t>
      </w:r>
      <w:r>
        <w:rPr>
          <w:rStyle w:val="fontstyle01"/>
          <w:szCs w:val="28"/>
        </w:rPr>
        <w:t>:</w:t>
      </w:r>
    </w:p>
    <w:p w:rsidR="00BA2315" w:rsidRPr="006B4C23" w:rsidRDefault="00BA2315" w:rsidP="00BA2315">
      <w:pPr>
        <w:shd w:val="clear" w:color="auto" w:fill="FFFFFF"/>
        <w:spacing w:after="120" w:line="240" w:lineRule="auto"/>
        <w:ind w:firstLine="709"/>
        <w:jc w:val="both"/>
        <w:rPr>
          <w:rFonts w:cs="Times New Roman"/>
          <w:color w:val="1A1A1A"/>
          <w:szCs w:val="28"/>
          <w:shd w:val="clear" w:color="auto" w:fill="FFFFFF"/>
        </w:rPr>
      </w:pPr>
      <w:r w:rsidRPr="006B4C23">
        <w:rPr>
          <w:rStyle w:val="fontstyle01"/>
          <w:i w:val="0"/>
          <w:szCs w:val="28"/>
        </w:rPr>
        <w:t>+ 01 giải nhấ</w:t>
      </w:r>
      <w:r w:rsidR="00113347">
        <w:rPr>
          <w:rStyle w:val="fontstyle01"/>
          <w:i w:val="0"/>
          <w:szCs w:val="28"/>
        </w:rPr>
        <w:t>t: 8</w:t>
      </w:r>
      <w:r w:rsidRPr="006B4C23">
        <w:rPr>
          <w:rStyle w:val="fontstyle01"/>
          <w:i w:val="0"/>
          <w:szCs w:val="28"/>
        </w:rPr>
        <w:t>.000.000đ</w:t>
      </w:r>
      <w:r w:rsidRPr="006B4C23">
        <w:rPr>
          <w:rStyle w:val="fontstyle01"/>
          <w:i w:val="0"/>
          <w:szCs w:val="28"/>
          <w:lang w:val="vi-VN"/>
        </w:rPr>
        <w:t xml:space="preserve"> tiền mặt</w:t>
      </w:r>
      <w:r>
        <w:rPr>
          <w:rFonts w:cs="Times New Roman"/>
          <w:color w:val="1A1A1A"/>
          <w:szCs w:val="28"/>
          <w:shd w:val="clear" w:color="auto" w:fill="FFFFFF"/>
        </w:rPr>
        <w:t>.</w:t>
      </w:r>
    </w:p>
    <w:p w:rsidR="00BA2315" w:rsidRPr="006B4C23" w:rsidRDefault="00BA2315" w:rsidP="00BA2315">
      <w:pPr>
        <w:shd w:val="clear" w:color="auto" w:fill="FFFFFF"/>
        <w:spacing w:after="120" w:line="240" w:lineRule="auto"/>
        <w:ind w:firstLine="709"/>
        <w:jc w:val="both"/>
        <w:rPr>
          <w:rFonts w:cs="Times New Roman"/>
          <w:color w:val="1A1A1A"/>
          <w:szCs w:val="28"/>
          <w:shd w:val="clear" w:color="auto" w:fill="FFFFFF"/>
        </w:rPr>
      </w:pPr>
      <w:r w:rsidRPr="006B4C23">
        <w:rPr>
          <w:rFonts w:cs="Times New Roman"/>
          <w:color w:val="1A1A1A"/>
          <w:szCs w:val="28"/>
          <w:shd w:val="clear" w:color="auto" w:fill="FFFFFF"/>
        </w:rPr>
        <w:t>+ 01 giả</w:t>
      </w:r>
      <w:r w:rsidR="00113347">
        <w:rPr>
          <w:rFonts w:cs="Times New Roman"/>
          <w:color w:val="1A1A1A"/>
          <w:szCs w:val="28"/>
          <w:shd w:val="clear" w:color="auto" w:fill="FFFFFF"/>
        </w:rPr>
        <w:t>i nhì: 6</w:t>
      </w:r>
      <w:r w:rsidRPr="006B4C23">
        <w:rPr>
          <w:rFonts w:cs="Times New Roman"/>
          <w:color w:val="1A1A1A"/>
          <w:szCs w:val="28"/>
          <w:shd w:val="clear" w:color="auto" w:fill="FFFFFF"/>
        </w:rPr>
        <w:t>.000.000đ tiền mặt</w:t>
      </w:r>
      <w:r>
        <w:rPr>
          <w:rFonts w:cs="Times New Roman"/>
          <w:color w:val="1A1A1A"/>
          <w:szCs w:val="28"/>
          <w:shd w:val="clear" w:color="auto" w:fill="FFFFFF"/>
        </w:rPr>
        <w:t>.</w:t>
      </w:r>
      <w:r w:rsidRPr="006B4C23">
        <w:rPr>
          <w:rFonts w:cs="Times New Roman"/>
          <w:color w:val="1A1A1A"/>
          <w:szCs w:val="28"/>
          <w:shd w:val="clear" w:color="auto" w:fill="FFFFFF"/>
        </w:rPr>
        <w:t xml:space="preserve"> </w:t>
      </w:r>
    </w:p>
    <w:p w:rsidR="00BA2315" w:rsidRPr="006B4C23" w:rsidRDefault="00BA2315" w:rsidP="00BA2315">
      <w:pPr>
        <w:shd w:val="clear" w:color="auto" w:fill="FFFFFF"/>
        <w:spacing w:after="120" w:line="240" w:lineRule="auto"/>
        <w:ind w:firstLine="709"/>
        <w:jc w:val="both"/>
        <w:rPr>
          <w:rFonts w:cs="Times New Roman"/>
          <w:color w:val="1A1A1A"/>
          <w:szCs w:val="28"/>
          <w:shd w:val="clear" w:color="auto" w:fill="FFFFFF"/>
        </w:rPr>
      </w:pPr>
      <w:r w:rsidRPr="006B4C23">
        <w:rPr>
          <w:rFonts w:cs="Times New Roman"/>
          <w:color w:val="1A1A1A"/>
          <w:szCs w:val="28"/>
          <w:shd w:val="clear" w:color="auto" w:fill="FFFFFF"/>
        </w:rPr>
        <w:t>+ 01 giả</w:t>
      </w:r>
      <w:r w:rsidR="00113347">
        <w:rPr>
          <w:rFonts w:cs="Times New Roman"/>
          <w:color w:val="1A1A1A"/>
          <w:szCs w:val="28"/>
          <w:shd w:val="clear" w:color="auto" w:fill="FFFFFF"/>
        </w:rPr>
        <w:t>i ba: 4</w:t>
      </w:r>
      <w:r w:rsidRPr="006B4C23">
        <w:rPr>
          <w:rFonts w:cs="Times New Roman"/>
          <w:color w:val="1A1A1A"/>
          <w:szCs w:val="28"/>
          <w:shd w:val="clear" w:color="auto" w:fill="FFFFFF"/>
        </w:rPr>
        <w:t>.000.000đ tiền mặ</w:t>
      </w:r>
      <w:r>
        <w:rPr>
          <w:rFonts w:cs="Times New Roman"/>
          <w:color w:val="1A1A1A"/>
          <w:szCs w:val="28"/>
          <w:shd w:val="clear" w:color="auto" w:fill="FFFFFF"/>
        </w:rPr>
        <w:t>t.</w:t>
      </w:r>
    </w:p>
    <w:p w:rsidR="00BA2315" w:rsidRPr="006B4C23" w:rsidRDefault="00BA2315" w:rsidP="00BA2315">
      <w:pPr>
        <w:shd w:val="clear" w:color="auto" w:fill="FFFFFF"/>
        <w:spacing w:after="120" w:line="240" w:lineRule="auto"/>
        <w:ind w:firstLine="709"/>
        <w:jc w:val="both"/>
        <w:rPr>
          <w:rFonts w:eastAsia="Times New Roman" w:cs="Times New Roman"/>
          <w:szCs w:val="28"/>
        </w:rPr>
      </w:pPr>
      <w:r w:rsidRPr="006B4C23">
        <w:rPr>
          <w:rFonts w:eastAsia="Times New Roman" w:cs="Times New Roman"/>
          <w:szCs w:val="28"/>
        </w:rPr>
        <w:t>+ 01 giải kh</w:t>
      </w:r>
      <w:r w:rsidR="00113347">
        <w:rPr>
          <w:rFonts w:eastAsia="Times New Roman" w:cs="Times New Roman"/>
          <w:szCs w:val="28"/>
        </w:rPr>
        <w:t>uyến khích: 2</w:t>
      </w:r>
      <w:r>
        <w:rPr>
          <w:rFonts w:eastAsia="Times New Roman" w:cs="Times New Roman"/>
          <w:szCs w:val="28"/>
        </w:rPr>
        <w:t>.000.000đ tiền mặt.</w:t>
      </w:r>
    </w:p>
    <w:p w:rsidR="00BA2315" w:rsidRPr="002D1244" w:rsidRDefault="00BA2315" w:rsidP="00BA2315">
      <w:pPr>
        <w:shd w:val="clear" w:color="auto" w:fill="FFFFFF"/>
        <w:spacing w:after="120" w:line="240" w:lineRule="auto"/>
        <w:ind w:firstLine="709"/>
        <w:jc w:val="both"/>
        <w:rPr>
          <w:rStyle w:val="fontstyle01"/>
          <w:i w:val="0"/>
          <w:szCs w:val="28"/>
        </w:rPr>
      </w:pPr>
      <w:r w:rsidRPr="002D1244">
        <w:rPr>
          <w:rStyle w:val="fontstyle01"/>
          <w:szCs w:val="28"/>
        </w:rPr>
        <w:t>- Đối với tác phẩm ảnh chụp</w:t>
      </w:r>
      <w:r>
        <w:rPr>
          <w:rStyle w:val="fontstyle01"/>
          <w:szCs w:val="28"/>
        </w:rPr>
        <w:t xml:space="preserve"> nghệ thuật:</w:t>
      </w:r>
    </w:p>
    <w:p w:rsidR="00BA2315" w:rsidRPr="006B4C23" w:rsidRDefault="00BA2315" w:rsidP="00BA2315">
      <w:pPr>
        <w:shd w:val="clear" w:color="auto" w:fill="FFFFFF"/>
        <w:spacing w:after="120" w:line="240" w:lineRule="auto"/>
        <w:ind w:firstLine="709"/>
        <w:jc w:val="both"/>
        <w:rPr>
          <w:rFonts w:cs="Times New Roman"/>
          <w:color w:val="1A1A1A"/>
          <w:szCs w:val="28"/>
          <w:shd w:val="clear" w:color="auto" w:fill="FFFFFF"/>
        </w:rPr>
      </w:pPr>
      <w:r w:rsidRPr="006B4C23">
        <w:rPr>
          <w:rStyle w:val="fontstyle01"/>
          <w:i w:val="0"/>
          <w:szCs w:val="28"/>
        </w:rPr>
        <w:t>+ 01 giải nhất: 5.000.000đ</w:t>
      </w:r>
      <w:r w:rsidRPr="006B4C23">
        <w:rPr>
          <w:rStyle w:val="fontstyle01"/>
          <w:i w:val="0"/>
          <w:szCs w:val="28"/>
          <w:lang w:val="vi-VN"/>
        </w:rPr>
        <w:t xml:space="preserve"> tiền mặt</w:t>
      </w:r>
      <w:r w:rsidRPr="006B4C23">
        <w:rPr>
          <w:rFonts w:cs="Times New Roman"/>
          <w:color w:val="1A1A1A"/>
          <w:szCs w:val="28"/>
          <w:shd w:val="clear" w:color="auto" w:fill="FFFFFF"/>
        </w:rPr>
        <w:t>.</w:t>
      </w:r>
    </w:p>
    <w:p w:rsidR="00BA2315" w:rsidRPr="006B4C23" w:rsidRDefault="00BA2315" w:rsidP="00BA2315">
      <w:pPr>
        <w:shd w:val="clear" w:color="auto" w:fill="FFFFFF"/>
        <w:spacing w:after="120" w:line="240" w:lineRule="auto"/>
        <w:ind w:firstLine="709"/>
        <w:jc w:val="both"/>
        <w:rPr>
          <w:rFonts w:cs="Times New Roman"/>
          <w:color w:val="1A1A1A"/>
          <w:szCs w:val="28"/>
          <w:shd w:val="clear" w:color="auto" w:fill="FFFFFF"/>
        </w:rPr>
      </w:pPr>
      <w:r w:rsidRPr="006B4C23">
        <w:rPr>
          <w:rFonts w:cs="Times New Roman"/>
          <w:color w:val="1A1A1A"/>
          <w:szCs w:val="28"/>
          <w:shd w:val="clear" w:color="auto" w:fill="FFFFFF"/>
        </w:rPr>
        <w:t>+ 01 giải nhì: 3.000.000đ tiền mặt.</w:t>
      </w:r>
    </w:p>
    <w:p w:rsidR="00BA2315" w:rsidRPr="006B4C23" w:rsidRDefault="00BA2315" w:rsidP="00BA2315">
      <w:pPr>
        <w:shd w:val="clear" w:color="auto" w:fill="FFFFFF"/>
        <w:spacing w:after="120" w:line="240" w:lineRule="auto"/>
        <w:ind w:firstLine="709"/>
        <w:jc w:val="both"/>
        <w:rPr>
          <w:rFonts w:eastAsia="Times New Roman" w:cs="Times New Roman"/>
          <w:szCs w:val="28"/>
        </w:rPr>
      </w:pPr>
      <w:r w:rsidRPr="006B4C23">
        <w:rPr>
          <w:rFonts w:cs="Times New Roman"/>
          <w:color w:val="1A1A1A"/>
          <w:szCs w:val="28"/>
          <w:shd w:val="clear" w:color="auto" w:fill="FFFFFF"/>
        </w:rPr>
        <w:t>+ 01 giải ba: 2.000.000đ tiền mặt.</w:t>
      </w:r>
    </w:p>
    <w:p w:rsidR="00BA2315" w:rsidRDefault="00BA2315" w:rsidP="00E52DF5">
      <w:pPr>
        <w:shd w:val="clear" w:color="auto" w:fill="FFFFFF"/>
        <w:spacing w:after="120" w:line="240" w:lineRule="auto"/>
        <w:ind w:firstLine="709"/>
        <w:jc w:val="both"/>
        <w:rPr>
          <w:rFonts w:eastAsia="Times New Roman" w:cs="Times New Roman"/>
          <w:szCs w:val="28"/>
        </w:rPr>
      </w:pPr>
      <w:r w:rsidRPr="006B4C23">
        <w:rPr>
          <w:rFonts w:eastAsia="Times New Roman" w:cs="Times New Roman"/>
          <w:szCs w:val="28"/>
        </w:rPr>
        <w:t>+ 01 giải khuyến khích: 1.000.000đ tiền mặt.</w:t>
      </w:r>
    </w:p>
    <w:p w:rsidR="00CB0AD1" w:rsidRPr="00CB0AD1" w:rsidRDefault="00CB0AD1" w:rsidP="00CB0AD1">
      <w:pPr>
        <w:spacing w:after="120" w:line="240" w:lineRule="auto"/>
        <w:ind w:firstLine="720"/>
        <w:jc w:val="both"/>
        <w:rPr>
          <w:rFonts w:eastAsia="Times New Roman" w:cs="Times New Roman"/>
          <w:b/>
          <w:szCs w:val="28"/>
        </w:rPr>
      </w:pPr>
      <w:r w:rsidRPr="00CB0AD1">
        <w:rPr>
          <w:rFonts w:eastAsia="Times New Roman" w:cs="Times New Roman"/>
          <w:b/>
          <w:szCs w:val="28"/>
        </w:rPr>
        <w:t>V. MỘT SỐ QUY ĐỊN</w:t>
      </w:r>
      <w:r>
        <w:rPr>
          <w:rFonts w:eastAsia="Times New Roman" w:cs="Times New Roman"/>
          <w:b/>
          <w:szCs w:val="28"/>
        </w:rPr>
        <w:t>H</w:t>
      </w:r>
    </w:p>
    <w:p w:rsidR="00CB0AD1" w:rsidRPr="002D1244" w:rsidRDefault="00CB0AD1" w:rsidP="00CB0AD1">
      <w:pPr>
        <w:spacing w:after="120" w:line="240" w:lineRule="auto"/>
        <w:ind w:firstLine="720"/>
        <w:jc w:val="both"/>
        <w:rPr>
          <w:rFonts w:eastAsia="Times New Roman" w:cs="Times New Roman"/>
          <w:color w:val="050505"/>
          <w:szCs w:val="28"/>
        </w:rPr>
      </w:pPr>
      <w:r>
        <w:rPr>
          <w:rFonts w:eastAsia="Times New Roman" w:cs="Times New Roman"/>
          <w:szCs w:val="28"/>
        </w:rPr>
        <w:t>1.</w:t>
      </w:r>
      <w:r w:rsidRPr="002D1244">
        <w:rPr>
          <w:rFonts w:eastAsia="Times New Roman" w:cs="Times New Roman"/>
          <w:color w:val="050505"/>
          <w:szCs w:val="28"/>
        </w:rPr>
        <w:t xml:space="preserve"> Tác phẩm dự thi không bắt buộc phải chụp hoặc ghi hình trong năm 2023 nhưng phải liên quan đến chủ đề cuộc thi và tác giả phải chịu trách nhiệm về bản quyền tác phẩm của mình. Ban Tổ chức không chịu trách nhiệm về bất cứ tranh chấp nào liên quan tới bản quyền tác phẩm. Nếu phát hiện tác phẩm dự thi vi phạm thể lệ, nội dung và hình thức không phù hợp với thuần phong mỹ tục Việt Nam thì Ban Tổ chức được phép loại bỏ tác phẩm trước, trong và sau cuộc thi. Tác phẩm đạt giải nếu vi phạm quyền tác giả và quyền liên quan theo quy định của pháp luật thì Ban Tổ chức sẽ tiến hành thu hồi giải thưởng.</w:t>
      </w:r>
    </w:p>
    <w:p w:rsidR="00CB0AD1" w:rsidRPr="002D1244" w:rsidRDefault="00CB0AD1" w:rsidP="00CB0AD1">
      <w:pPr>
        <w:spacing w:after="120" w:line="240" w:lineRule="auto"/>
        <w:ind w:firstLine="720"/>
        <w:jc w:val="both"/>
        <w:rPr>
          <w:rFonts w:eastAsia="Times New Roman" w:cs="Times New Roman"/>
          <w:color w:val="050505"/>
          <w:szCs w:val="28"/>
        </w:rPr>
      </w:pPr>
      <w:r>
        <w:rPr>
          <w:rFonts w:eastAsia="Times New Roman" w:cs="Times New Roman"/>
          <w:szCs w:val="28"/>
        </w:rPr>
        <w:t>2</w:t>
      </w:r>
      <w:r w:rsidRPr="002D1244">
        <w:rPr>
          <w:rFonts w:eastAsia="Times New Roman" w:cs="Times New Roman"/>
          <w:szCs w:val="28"/>
        </w:rPr>
        <w:t>.</w:t>
      </w:r>
      <w:r w:rsidRPr="002D1244">
        <w:rPr>
          <w:rFonts w:eastAsia="Times New Roman" w:cs="Times New Roman"/>
          <w:color w:val="050505"/>
          <w:szCs w:val="28"/>
        </w:rPr>
        <w:t xml:space="preserve"> Ban Tổ chức cuộc thi được phép sử dụng miễn phí các tác phẩm dự thi để phục vụ công tác tuyên truyền, quảng bá, xúc tiến du lịch trên các ấn phẩm, vật phẩm thông qua các phương tiện thông tin đại chúng với hình thức phi thương mại.</w:t>
      </w:r>
    </w:p>
    <w:p w:rsidR="00CB0AD1" w:rsidRPr="002D1244" w:rsidRDefault="00CB0AD1" w:rsidP="00CB0AD1">
      <w:pPr>
        <w:spacing w:after="120" w:line="240" w:lineRule="auto"/>
        <w:ind w:firstLine="720"/>
        <w:jc w:val="both"/>
        <w:rPr>
          <w:rFonts w:eastAsia="Times New Roman" w:cs="Times New Roman"/>
          <w:color w:val="050505"/>
          <w:szCs w:val="28"/>
        </w:rPr>
      </w:pPr>
      <w:r>
        <w:rPr>
          <w:rFonts w:eastAsia="Times New Roman" w:cs="Times New Roman"/>
          <w:szCs w:val="28"/>
        </w:rPr>
        <w:t>3</w:t>
      </w:r>
      <w:r w:rsidRPr="002D1244">
        <w:rPr>
          <w:rFonts w:eastAsia="Times New Roman" w:cs="Times New Roman"/>
          <w:szCs w:val="28"/>
        </w:rPr>
        <w:t>.</w:t>
      </w:r>
      <w:r w:rsidRPr="002D1244">
        <w:rPr>
          <w:rFonts w:eastAsia="Times New Roman" w:cs="Times New Roman"/>
          <w:color w:val="050505"/>
          <w:szCs w:val="28"/>
        </w:rPr>
        <w:t xml:space="preserve"> Tham gia cuộc thi đồng nghĩa với việc tác giả chấp thuận những quy định của cuộc thi. Các bên khác muốn sử dụng các tác phẩm của cuộc thi, UBND huyện sẽ là đơn vị trung gian kết nối tác giả và đối tác để bảo vệ quyền tác giả và sử dụng tác phẩm đúng quy định của pháp luật.</w:t>
      </w:r>
    </w:p>
    <w:p w:rsidR="00CB0AD1" w:rsidRPr="002D1244" w:rsidRDefault="00CB0AD1" w:rsidP="00CB0AD1">
      <w:pPr>
        <w:spacing w:after="120" w:line="240" w:lineRule="auto"/>
        <w:ind w:firstLine="720"/>
        <w:jc w:val="both"/>
        <w:rPr>
          <w:rFonts w:eastAsia="Times New Roman" w:cs="Times New Roman"/>
          <w:color w:val="050505"/>
          <w:szCs w:val="28"/>
        </w:rPr>
      </w:pPr>
      <w:r>
        <w:rPr>
          <w:rFonts w:eastAsia="Times New Roman" w:cs="Times New Roman"/>
          <w:szCs w:val="28"/>
        </w:rPr>
        <w:lastRenderedPageBreak/>
        <w:t>4.</w:t>
      </w:r>
      <w:r w:rsidRPr="002D1244">
        <w:rPr>
          <w:rFonts w:eastAsia="Times New Roman" w:cs="Times New Roman"/>
          <w:color w:val="050505"/>
          <w:szCs w:val="28"/>
        </w:rPr>
        <w:t xml:space="preserve"> Một số quy định khác</w:t>
      </w:r>
    </w:p>
    <w:p w:rsidR="00CB0AD1" w:rsidRPr="002D1244" w:rsidRDefault="00CB0AD1" w:rsidP="00CB0AD1">
      <w:pPr>
        <w:spacing w:after="120" w:line="240" w:lineRule="auto"/>
        <w:ind w:firstLine="720"/>
        <w:jc w:val="both"/>
        <w:rPr>
          <w:rFonts w:eastAsia="Times New Roman" w:cs="Times New Roman"/>
          <w:color w:val="050505"/>
          <w:szCs w:val="28"/>
        </w:rPr>
      </w:pPr>
      <w:r w:rsidRPr="002D1244">
        <w:rPr>
          <w:rFonts w:eastAsia="Times New Roman" w:cs="Times New Roman"/>
          <w:color w:val="050505"/>
          <w:szCs w:val="28"/>
        </w:rPr>
        <w:t>- Tác phẩm dự thi phải có nội dung và hình thức phù hợp với thuần phong mỹ tục Việt Nam;</w:t>
      </w:r>
    </w:p>
    <w:p w:rsidR="00CB0AD1" w:rsidRPr="002D1244" w:rsidRDefault="00CB0AD1" w:rsidP="00CB0AD1">
      <w:pPr>
        <w:spacing w:after="120" w:line="240" w:lineRule="auto"/>
        <w:ind w:firstLine="720"/>
        <w:jc w:val="both"/>
        <w:rPr>
          <w:rFonts w:eastAsia="Times New Roman" w:cs="Times New Roman"/>
          <w:color w:val="050505"/>
          <w:szCs w:val="28"/>
        </w:rPr>
      </w:pPr>
      <w:r w:rsidRPr="002D1244">
        <w:rPr>
          <w:rFonts w:eastAsia="Times New Roman" w:cs="Times New Roman"/>
          <w:color w:val="050505"/>
          <w:szCs w:val="28"/>
        </w:rPr>
        <w:t>- Tác phẩm đã đoạt giải ở các cuộc thi khác không được phép tham gia cuộc thi này;</w:t>
      </w:r>
    </w:p>
    <w:p w:rsidR="00CB0AD1" w:rsidRPr="002D1244" w:rsidRDefault="00CB0AD1" w:rsidP="00CB0AD1">
      <w:pPr>
        <w:spacing w:after="120" w:line="240" w:lineRule="auto"/>
        <w:ind w:firstLine="720"/>
        <w:jc w:val="both"/>
        <w:rPr>
          <w:rFonts w:eastAsia="Times New Roman" w:cs="Times New Roman"/>
          <w:color w:val="050505"/>
          <w:szCs w:val="28"/>
        </w:rPr>
      </w:pPr>
      <w:r w:rsidRPr="002D1244">
        <w:rPr>
          <w:rFonts w:eastAsia="Times New Roman" w:cs="Times New Roman"/>
          <w:color w:val="050505"/>
          <w:szCs w:val="28"/>
        </w:rPr>
        <w:t>- Các tác phẩm video dự thi phải đảm bảo chưa được đăng tải ở bất cứ trang thông tin trực tuyến nào, bao gồm cả website và các trang mạng xã hội (facebook, youtube, TikTok, Instagram…);</w:t>
      </w:r>
    </w:p>
    <w:p w:rsidR="00CB0AD1" w:rsidRPr="002D1244" w:rsidRDefault="00CB0AD1" w:rsidP="00CB0AD1">
      <w:pPr>
        <w:spacing w:after="120" w:line="240" w:lineRule="auto"/>
        <w:ind w:firstLine="720"/>
        <w:jc w:val="both"/>
        <w:rPr>
          <w:rFonts w:eastAsia="Times New Roman" w:cs="Times New Roman"/>
          <w:color w:val="050505"/>
          <w:szCs w:val="28"/>
        </w:rPr>
      </w:pPr>
      <w:r w:rsidRPr="002D1244">
        <w:rPr>
          <w:rFonts w:eastAsia="Times New Roman" w:cs="Times New Roman"/>
          <w:color w:val="050505"/>
          <w:szCs w:val="28"/>
        </w:rPr>
        <w:t>- Thí sinh phải chịu trách nhiệm về tính chính xác của các thông tin cung cấp cho Ban Tổ chức. Tác phẩm gửi đến dự thi đề nghị ghi rõ: 1/ Tên tác phẩm; 2/ Họ và tên tác giả; 3/ Số CMND hoặc Thẻ CCCD, ngày cấp, nơi cấp; 4/ Số điện thoại và địa chỉ liên lạc;</w:t>
      </w:r>
    </w:p>
    <w:p w:rsidR="00CB0AD1" w:rsidRPr="002D1244" w:rsidRDefault="00CB0AD1" w:rsidP="00CB0AD1">
      <w:pPr>
        <w:pStyle w:val="Normal1"/>
        <w:keepNext/>
        <w:shd w:val="clear" w:color="auto" w:fill="FFFFFF"/>
        <w:spacing w:after="120" w:line="240" w:lineRule="auto"/>
        <w:ind w:firstLine="680"/>
        <w:jc w:val="both"/>
        <w:rPr>
          <w:rFonts w:ascii="Times New Roman" w:eastAsia="Times New Roman" w:hAnsi="Times New Roman" w:cs="Times New Roman"/>
          <w:color w:val="050505"/>
          <w:sz w:val="28"/>
          <w:szCs w:val="28"/>
        </w:rPr>
      </w:pPr>
      <w:r w:rsidRPr="002D1244">
        <w:rPr>
          <w:rFonts w:ascii="Times New Roman" w:eastAsia="Times New Roman" w:hAnsi="Times New Roman" w:cs="Times New Roman"/>
          <w:color w:val="050505"/>
          <w:sz w:val="28"/>
          <w:szCs w:val="28"/>
        </w:rPr>
        <w:t>- Trong trường hợp tác phẩm dự thi đạt giải được tạo ra bởi nhóm, Ban Tổ chức sẽ tiến hành trao giải thưởng cho trưởng nhóm hoặc đại diện nhóm (do nhóm tiến cử);</w:t>
      </w:r>
    </w:p>
    <w:p w:rsidR="00CB0AD1" w:rsidRPr="002D1244" w:rsidRDefault="00CB0AD1" w:rsidP="00CB0AD1">
      <w:pPr>
        <w:pStyle w:val="Normal1"/>
        <w:keepNext/>
        <w:shd w:val="clear" w:color="auto" w:fill="FFFFFF"/>
        <w:spacing w:after="120" w:line="240" w:lineRule="auto"/>
        <w:ind w:firstLine="680"/>
        <w:jc w:val="both"/>
        <w:rPr>
          <w:rFonts w:ascii="Times New Roman" w:eastAsia="Times New Roman" w:hAnsi="Times New Roman" w:cs="Times New Roman"/>
          <w:color w:val="050505"/>
          <w:sz w:val="28"/>
          <w:szCs w:val="28"/>
        </w:rPr>
      </w:pPr>
      <w:r w:rsidRPr="002D1244">
        <w:rPr>
          <w:rFonts w:ascii="Times New Roman" w:eastAsia="Times New Roman" w:hAnsi="Times New Roman" w:cs="Times New Roman"/>
          <w:color w:val="050505"/>
          <w:sz w:val="28"/>
          <w:szCs w:val="28"/>
        </w:rPr>
        <w:t>- Trong trường hợp tác phẩm đạt giải bị phát hiện vi phạm Thể lệ cuộc thi, bản quyền tác giả, tác phẩm, Ban Tổ chức sẽ hủy bỏ kết quả, thu hồi giải thưởng;</w:t>
      </w:r>
    </w:p>
    <w:p w:rsidR="00CB0AD1" w:rsidRPr="002D1244" w:rsidRDefault="00CB0AD1" w:rsidP="00CB0AD1">
      <w:pPr>
        <w:pStyle w:val="Normal1"/>
        <w:keepNext/>
        <w:shd w:val="clear" w:color="auto" w:fill="FFFFFF"/>
        <w:spacing w:after="120" w:line="240" w:lineRule="auto"/>
        <w:ind w:firstLine="680"/>
        <w:jc w:val="both"/>
        <w:rPr>
          <w:rFonts w:ascii="Times New Roman" w:eastAsia="Times New Roman" w:hAnsi="Times New Roman" w:cs="Times New Roman"/>
          <w:color w:val="050505"/>
          <w:sz w:val="28"/>
          <w:szCs w:val="28"/>
        </w:rPr>
      </w:pPr>
      <w:r w:rsidRPr="002D1244">
        <w:rPr>
          <w:rFonts w:ascii="Times New Roman" w:eastAsia="Times New Roman" w:hAnsi="Times New Roman" w:cs="Times New Roman"/>
          <w:color w:val="050505"/>
          <w:sz w:val="28"/>
          <w:szCs w:val="28"/>
        </w:rPr>
        <w:t>- Các tác phẩm dự thi tuyệt đối không chứa những nội dung tuyên truyền phản động, xâm hại về chính trị, tôn giáo; các hành vi kích động bạo lực, bạo loạn;</w:t>
      </w:r>
    </w:p>
    <w:p w:rsidR="00CB0AD1" w:rsidRPr="002D1244" w:rsidRDefault="00CB0AD1" w:rsidP="00CB0AD1">
      <w:pPr>
        <w:pStyle w:val="Normal1"/>
        <w:keepNext/>
        <w:shd w:val="clear" w:color="auto" w:fill="FFFFFF"/>
        <w:spacing w:after="120" w:line="240" w:lineRule="auto"/>
        <w:ind w:firstLine="680"/>
        <w:jc w:val="both"/>
        <w:rPr>
          <w:rFonts w:ascii="Times New Roman" w:hAnsi="Times New Roman" w:cs="Times New Roman"/>
          <w:b/>
          <w:sz w:val="28"/>
          <w:szCs w:val="28"/>
        </w:rPr>
      </w:pPr>
      <w:r w:rsidRPr="002D1244">
        <w:rPr>
          <w:rFonts w:ascii="Times New Roman" w:eastAsia="Times New Roman" w:hAnsi="Times New Roman" w:cs="Times New Roman"/>
          <w:color w:val="050505"/>
          <w:sz w:val="28"/>
          <w:szCs w:val="28"/>
        </w:rPr>
        <w:t>- Ban Tổ chức có quyền tước quyền dự thi của những tài khoản bị phát hiện có hành vi gian lận, hoặc vi phạm các điều khoản trên mà không cần thông báo.</w:t>
      </w:r>
    </w:p>
    <w:p w:rsidR="00CB0AD1" w:rsidRPr="002D1244" w:rsidRDefault="00CB0AD1" w:rsidP="00CB0AD1">
      <w:pPr>
        <w:spacing w:after="120" w:line="240" w:lineRule="auto"/>
        <w:ind w:firstLine="720"/>
        <w:jc w:val="both"/>
        <w:rPr>
          <w:rFonts w:cs="Times New Roman"/>
          <w:b/>
          <w:szCs w:val="28"/>
        </w:rPr>
      </w:pPr>
      <w:r w:rsidRPr="002D1244">
        <w:rPr>
          <w:rFonts w:cs="Times New Roman"/>
          <w:b/>
          <w:szCs w:val="28"/>
        </w:rPr>
        <w:t>V</w:t>
      </w:r>
      <w:r>
        <w:rPr>
          <w:rFonts w:cs="Times New Roman"/>
          <w:b/>
          <w:szCs w:val="28"/>
        </w:rPr>
        <w:t>I</w:t>
      </w:r>
      <w:r w:rsidRPr="002D1244">
        <w:rPr>
          <w:rFonts w:cs="Times New Roman"/>
          <w:b/>
          <w:szCs w:val="28"/>
        </w:rPr>
        <w:t xml:space="preserve">. HỒ SƠ DỰ THI </w:t>
      </w:r>
    </w:p>
    <w:p w:rsidR="00CB0AD1" w:rsidRPr="002D1244" w:rsidRDefault="00CB0AD1" w:rsidP="00CB0AD1">
      <w:pPr>
        <w:spacing w:after="120" w:line="240" w:lineRule="auto"/>
        <w:ind w:firstLine="720"/>
        <w:jc w:val="both"/>
        <w:rPr>
          <w:rFonts w:cs="Times New Roman"/>
          <w:b/>
          <w:szCs w:val="28"/>
        </w:rPr>
      </w:pPr>
      <w:r w:rsidRPr="002D1244">
        <w:rPr>
          <w:rFonts w:cs="Times New Roman"/>
          <w:b/>
          <w:szCs w:val="28"/>
        </w:rPr>
        <w:t>1. Đối với các tác phẩm gửi qua hệ thống</w:t>
      </w:r>
    </w:p>
    <w:p w:rsidR="00CB0AD1" w:rsidRPr="002D1244" w:rsidRDefault="00CB0AD1" w:rsidP="00CB0AD1">
      <w:pPr>
        <w:spacing w:after="120" w:line="240" w:lineRule="auto"/>
        <w:ind w:firstLine="720"/>
        <w:jc w:val="both"/>
        <w:rPr>
          <w:rFonts w:eastAsia="Times New Roman" w:cs="Times New Roman"/>
          <w:bCs/>
          <w:i/>
          <w:color w:val="000000"/>
          <w:szCs w:val="28"/>
          <w:u w:val="single"/>
          <w:lang w:val="vi-VN"/>
        </w:rPr>
      </w:pPr>
      <w:r w:rsidRPr="002D1244">
        <w:rPr>
          <w:rFonts w:cs="Times New Roman"/>
          <w:szCs w:val="28"/>
        </w:rPr>
        <w:t xml:space="preserve">- Tác phẩm dự thi gửi vào địa chỉ hòm thư: </w:t>
      </w:r>
      <w:hyperlink r:id="rId8" w:history="1">
        <w:r w:rsidRPr="002D1244">
          <w:rPr>
            <w:rStyle w:val="Hyperlink"/>
            <w:rFonts w:eastAsia="Times New Roman" w:cs="Times New Roman"/>
            <w:bCs/>
            <w:i/>
            <w:szCs w:val="28"/>
            <w:lang w:val="vi-VN"/>
          </w:rPr>
          <w:t>vhtt.aluoi@thuathienhue.gov.vn</w:t>
        </w:r>
      </w:hyperlink>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 Tên thư điện tử ghi rõ: Nộp bài dự thi cuộc thi “Cảnh đẹp A Lưới” huyện A Lưới.</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 xml:space="preserve">- Hồ sơ dự thi bao gồm: </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a. Đơn đăng ký dự thi theo mẫu (đăng tải tại Cổng thông tin điện tử huyện A Lưới</w:t>
      </w:r>
      <w:r w:rsidRPr="002D1244">
        <w:rPr>
          <w:rFonts w:cs="Times New Roman"/>
          <w:szCs w:val="28"/>
          <w:lang w:val="vi-VN"/>
        </w:rPr>
        <w:t xml:space="preserve">: </w:t>
      </w:r>
      <w:hyperlink r:id="rId9" w:history="1">
        <w:r w:rsidRPr="002D1244">
          <w:rPr>
            <w:rStyle w:val="Hyperlink"/>
            <w:rFonts w:cs="Times New Roman"/>
            <w:i/>
            <w:szCs w:val="28"/>
          </w:rPr>
          <w:t>http://aluoi.thuathienhue.gov.vn</w:t>
        </w:r>
      </w:hyperlink>
      <w:r w:rsidRPr="002D1244">
        <w:rPr>
          <w:rFonts w:cs="Times New Roman"/>
          <w:i/>
          <w:szCs w:val="28"/>
        </w:rPr>
        <w:t xml:space="preserve"> và </w:t>
      </w:r>
      <w:r w:rsidRPr="002D1244">
        <w:rPr>
          <w:rFonts w:cs="Times New Roman"/>
          <w:szCs w:val="28"/>
        </w:rPr>
        <w:t xml:space="preserve">fangape: </w:t>
      </w:r>
      <w:r w:rsidRPr="002D1244">
        <w:rPr>
          <w:rFonts w:cs="Times New Roman"/>
          <w:i/>
          <w:szCs w:val="28"/>
        </w:rPr>
        <w:t>Du lịch A Lưới</w:t>
      </w:r>
      <w:r w:rsidRPr="002D1244">
        <w:rPr>
          <w:rFonts w:cs="Times New Roman"/>
          <w:szCs w:val="28"/>
        </w:rPr>
        <w:t>).</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b. Đối với các tác phẩm hình ảnh/video thực hiện theo quy định tại điểm III; file bản thuyết minh/lời bình đánh máy trên Office word. Tên các file ghi rõ theo mẫu: [TÊN TÁC GIẢ].[ĐỊA CHỈ].[HAI SỐ CUỐI CỦA NĂM SINH].[ĐÁNH SỐ] (đối với tác giả dự thi nhiều hơn 01 tác phẩm) Ví dụ: NguyenVanA.</w:t>
      </w:r>
      <w:r w:rsidRPr="002D1244">
        <w:rPr>
          <w:rFonts w:cs="Times New Roman"/>
          <w:szCs w:val="28"/>
          <w:lang w:val="vi-VN"/>
        </w:rPr>
        <w:t>Hue</w:t>
      </w:r>
      <w:r w:rsidRPr="002D1244">
        <w:rPr>
          <w:rFonts w:cs="Times New Roman"/>
          <w:szCs w:val="28"/>
        </w:rPr>
        <w:t>.</w:t>
      </w:r>
      <w:r w:rsidRPr="002D1244">
        <w:rPr>
          <w:rFonts w:cs="Times New Roman"/>
          <w:szCs w:val="28"/>
          <w:lang w:val="vi-VN"/>
        </w:rPr>
        <w:t>91</w:t>
      </w:r>
      <w:r w:rsidRPr="002D1244">
        <w:rPr>
          <w:rFonts w:cs="Times New Roman"/>
          <w:szCs w:val="28"/>
        </w:rPr>
        <w:t xml:space="preserve">.1 </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c. Bản thuyết minh tác phẩm.</w:t>
      </w:r>
    </w:p>
    <w:p w:rsidR="00CB0AD1" w:rsidRDefault="00CB0AD1" w:rsidP="00CB0AD1">
      <w:pPr>
        <w:spacing w:after="120" w:line="240" w:lineRule="auto"/>
        <w:ind w:firstLine="720"/>
        <w:jc w:val="both"/>
        <w:rPr>
          <w:rFonts w:cs="Times New Roman"/>
          <w:szCs w:val="28"/>
        </w:rPr>
      </w:pPr>
      <w:r w:rsidRPr="002D1244">
        <w:rPr>
          <w:rFonts w:cs="Times New Roman"/>
          <w:szCs w:val="28"/>
        </w:rPr>
        <w:t>d. Văn bản ủy quyền cho 01 cá nhân đại diện nhóm (nếu là nhóm tác giả).</w:t>
      </w:r>
    </w:p>
    <w:p w:rsidR="00CB0AD1" w:rsidRPr="00C102AD" w:rsidRDefault="00CB0AD1" w:rsidP="00CB0AD1">
      <w:pPr>
        <w:spacing w:after="120" w:line="240" w:lineRule="auto"/>
        <w:ind w:firstLine="720"/>
        <w:jc w:val="both"/>
        <w:rPr>
          <w:rFonts w:cs="Times New Roman"/>
          <w:i/>
          <w:szCs w:val="28"/>
        </w:rPr>
      </w:pPr>
      <w:r w:rsidRPr="00C102AD">
        <w:rPr>
          <w:rFonts w:cs="Times New Roman"/>
          <w:i/>
          <w:szCs w:val="28"/>
        </w:rPr>
        <w:t>Lưu ý: Các tác phẩm đồng thời gửi theo địa chị email: Nguyễn Ngọc Tiến Lâm – Chuyên viên Phòng Văn hoá và Thông tin huyện, số điện thoại 091.456.9797; Email: nntlam.aluoi@thuathienhue.gov.vn.</w:t>
      </w:r>
    </w:p>
    <w:p w:rsidR="00CB0AD1" w:rsidRPr="002D1244" w:rsidRDefault="00CB0AD1" w:rsidP="00CB0AD1">
      <w:pPr>
        <w:spacing w:after="120" w:line="240" w:lineRule="auto"/>
        <w:ind w:firstLine="720"/>
        <w:jc w:val="both"/>
        <w:rPr>
          <w:rFonts w:cs="Times New Roman"/>
          <w:b/>
          <w:szCs w:val="28"/>
        </w:rPr>
      </w:pPr>
      <w:r w:rsidRPr="002D1244">
        <w:rPr>
          <w:rFonts w:cs="Times New Roman"/>
          <w:b/>
          <w:szCs w:val="28"/>
        </w:rPr>
        <w:t>2. Đối với tác phẩm gửi trực tiếp tại cơ quan Phòng VHTT</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lastRenderedPageBreak/>
        <w:t>- Tên thư điện tử ghi rõ: Nộp bài dự thi cuộc thi “Cảnh đẹp A Lưới” huyện A Lưới.</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 xml:space="preserve">- Hồ sơ dự thi bao gồm: </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a. Đơn đăng ký dự thi theo mẫu (đăng tải tại Cổng thông tin điện tử huyện A Lưới</w:t>
      </w:r>
      <w:r w:rsidRPr="002D1244">
        <w:rPr>
          <w:rFonts w:cs="Times New Roman"/>
          <w:szCs w:val="28"/>
          <w:lang w:val="vi-VN"/>
        </w:rPr>
        <w:t xml:space="preserve">: </w:t>
      </w:r>
      <w:hyperlink r:id="rId10" w:history="1">
        <w:r w:rsidRPr="002D1244">
          <w:rPr>
            <w:rStyle w:val="Hyperlink"/>
            <w:rFonts w:cs="Times New Roman"/>
            <w:i/>
            <w:szCs w:val="28"/>
          </w:rPr>
          <w:t>http://aluoi.thuathienhue.gov.vn</w:t>
        </w:r>
      </w:hyperlink>
      <w:r w:rsidRPr="002D1244">
        <w:rPr>
          <w:rFonts w:cs="Times New Roman"/>
          <w:i/>
          <w:szCs w:val="28"/>
        </w:rPr>
        <w:t xml:space="preserve"> và </w:t>
      </w:r>
      <w:r w:rsidRPr="002D1244">
        <w:rPr>
          <w:rFonts w:cs="Times New Roman"/>
          <w:szCs w:val="28"/>
        </w:rPr>
        <w:t xml:space="preserve">fangape: </w:t>
      </w:r>
      <w:r w:rsidRPr="002D1244">
        <w:rPr>
          <w:rFonts w:cs="Times New Roman"/>
          <w:i/>
          <w:szCs w:val="28"/>
        </w:rPr>
        <w:t>Du lịch A Lưới</w:t>
      </w:r>
      <w:r w:rsidRPr="002D1244">
        <w:rPr>
          <w:rFonts w:cs="Times New Roman"/>
          <w:szCs w:val="28"/>
        </w:rPr>
        <w:t>).</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b. Đối với các tác phẩm hình ảnh/video thực hiện theo quy định tại điểm III; file bản thuyết minh/lời bình đánh máy trên Office word. Tên các file ghi rõ theo mẫu: [TÊN TÁC GIẢ].[ĐỊA CHỈ].[HAI SỐ CUỐI CỦA NĂM SINH].[ĐÁNH SỐ] (đối với tác giả dự thi nhiều hơn 01 tác phẩm) Ví dụ: NguyenVanA.</w:t>
      </w:r>
      <w:r w:rsidRPr="002D1244">
        <w:rPr>
          <w:rFonts w:cs="Times New Roman"/>
          <w:szCs w:val="28"/>
          <w:lang w:val="vi-VN"/>
        </w:rPr>
        <w:t>Hue</w:t>
      </w:r>
      <w:r w:rsidRPr="002D1244">
        <w:rPr>
          <w:rFonts w:cs="Times New Roman"/>
          <w:szCs w:val="28"/>
        </w:rPr>
        <w:t>.</w:t>
      </w:r>
      <w:r w:rsidRPr="002D1244">
        <w:rPr>
          <w:rFonts w:cs="Times New Roman"/>
          <w:szCs w:val="28"/>
          <w:lang w:val="vi-VN"/>
        </w:rPr>
        <w:t>91</w:t>
      </w:r>
      <w:r w:rsidRPr="002D1244">
        <w:rPr>
          <w:rFonts w:cs="Times New Roman"/>
          <w:szCs w:val="28"/>
        </w:rPr>
        <w:t xml:space="preserve">.1 </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c. Bản thuyết minh tác phẩm.</w:t>
      </w:r>
    </w:p>
    <w:p w:rsidR="00CB0AD1" w:rsidRPr="002D1244" w:rsidRDefault="00CB0AD1" w:rsidP="00CB0AD1">
      <w:pPr>
        <w:spacing w:after="120" w:line="240" w:lineRule="auto"/>
        <w:ind w:firstLine="720"/>
        <w:jc w:val="both"/>
        <w:rPr>
          <w:rFonts w:cs="Times New Roman"/>
          <w:szCs w:val="28"/>
        </w:rPr>
      </w:pPr>
      <w:r w:rsidRPr="002D1244">
        <w:rPr>
          <w:rFonts w:cs="Times New Roman"/>
          <w:szCs w:val="28"/>
        </w:rPr>
        <w:t>d. Văn bản ủy quyền cho 01 cá nhân đại diện nhóm (nếu là nhóm tác giả).</w:t>
      </w:r>
    </w:p>
    <w:p w:rsidR="00CB0AD1" w:rsidRDefault="00CB0AD1" w:rsidP="00CB0AD1">
      <w:pPr>
        <w:spacing w:after="120" w:line="240" w:lineRule="auto"/>
        <w:ind w:firstLine="720"/>
        <w:jc w:val="both"/>
        <w:rPr>
          <w:rFonts w:cs="Times New Roman"/>
          <w:szCs w:val="28"/>
        </w:rPr>
      </w:pPr>
      <w:r w:rsidRPr="002D1244">
        <w:rPr>
          <w:rFonts w:cs="Times New Roman"/>
          <w:szCs w:val="28"/>
        </w:rPr>
        <w:t xml:space="preserve">- Tác phẩm dự thi gửi tới địa chỉ: Phòng Văn hóa và Thông tin huyện A Lưới. Số 197, đường Hồ Chí Minh, Thị trấn A Lưới, huyện A Lưới, tỉnh Thừa Thiên Huế.Điện thoại: </w:t>
      </w:r>
      <w:r w:rsidRPr="002D1244">
        <w:rPr>
          <w:rFonts w:cs="Times New Roman"/>
          <w:szCs w:val="28"/>
          <w:lang w:val="vi-VN"/>
        </w:rPr>
        <w:t>0234</w:t>
      </w:r>
      <w:r w:rsidRPr="002D1244">
        <w:rPr>
          <w:rFonts w:cs="Times New Roman"/>
          <w:szCs w:val="28"/>
        </w:rPr>
        <w:t>.</w:t>
      </w:r>
      <w:r w:rsidRPr="002D1244">
        <w:rPr>
          <w:rFonts w:cs="Times New Roman"/>
          <w:szCs w:val="28"/>
          <w:lang w:val="vi-VN"/>
        </w:rPr>
        <w:t>3 878 237 hoặc 0234 3977 299</w:t>
      </w:r>
      <w:r w:rsidRPr="002D1244">
        <w:rPr>
          <w:rFonts w:cs="Times New Roman"/>
          <w:szCs w:val="28"/>
        </w:rPr>
        <w:t>.</w:t>
      </w:r>
      <w:r>
        <w:rPr>
          <w:rFonts w:cs="Times New Roman"/>
          <w:szCs w:val="28"/>
        </w:rPr>
        <w:t xml:space="preserve"> </w:t>
      </w:r>
    </w:p>
    <w:p w:rsidR="00BD16D8" w:rsidRDefault="00CB0AD1" w:rsidP="00CB0AD1">
      <w:pPr>
        <w:spacing w:after="120" w:line="240" w:lineRule="auto"/>
        <w:ind w:firstLine="720"/>
        <w:jc w:val="both"/>
        <w:rPr>
          <w:rFonts w:cs="Times New Roman"/>
          <w:i/>
          <w:szCs w:val="28"/>
        </w:rPr>
      </w:pPr>
      <w:r w:rsidRPr="00C102AD">
        <w:rPr>
          <w:rFonts w:cs="Times New Roman"/>
          <w:i/>
          <w:szCs w:val="28"/>
        </w:rPr>
        <w:t xml:space="preserve">Lưu ý: Các tác phẩm đồng thời gửi theo địa chị email: Nguyễn Ngọc Tiến Lâm – Chuyên viên Phòng Văn hoá và Thông tin huyện, số điện thoại 091.456.9797; Email: </w:t>
      </w:r>
      <w:hyperlink r:id="rId11" w:history="1">
        <w:r w:rsidRPr="00783F09">
          <w:rPr>
            <w:rStyle w:val="Hyperlink"/>
            <w:rFonts w:cs="Times New Roman"/>
            <w:i/>
            <w:szCs w:val="28"/>
          </w:rPr>
          <w:t>nntlam.aluoi@thuathienhue.gov.vn</w:t>
        </w:r>
      </w:hyperlink>
      <w:r w:rsidRPr="00C102AD">
        <w:rPr>
          <w:rFonts w:cs="Times New Roman"/>
          <w:i/>
          <w:szCs w:val="28"/>
        </w:rPr>
        <w:t>.</w:t>
      </w:r>
    </w:p>
    <w:p w:rsidR="00BA1EBC" w:rsidRPr="002D1244" w:rsidRDefault="00BA1EBC" w:rsidP="00BA1EBC">
      <w:pPr>
        <w:spacing w:after="120" w:line="240" w:lineRule="auto"/>
        <w:ind w:firstLine="720"/>
        <w:jc w:val="both"/>
        <w:rPr>
          <w:rFonts w:cs="Times New Roman"/>
          <w:b/>
          <w:szCs w:val="28"/>
        </w:rPr>
      </w:pPr>
      <w:r w:rsidRPr="002D1244">
        <w:rPr>
          <w:rFonts w:cs="Times New Roman"/>
          <w:b/>
          <w:szCs w:val="28"/>
        </w:rPr>
        <w:t xml:space="preserve">VII. QUYỀN VÀ TRÁCH NHIỆM CỦA </w:t>
      </w:r>
      <w:r w:rsidRPr="002D1244">
        <w:rPr>
          <w:rFonts w:cs="Times New Roman"/>
          <w:b/>
          <w:szCs w:val="28"/>
          <w:lang w:val="vi-VN"/>
        </w:rPr>
        <w:t>NGƯ</w:t>
      </w:r>
      <w:r w:rsidRPr="002D1244">
        <w:rPr>
          <w:rFonts w:cs="Times New Roman"/>
          <w:b/>
          <w:szCs w:val="28"/>
        </w:rPr>
        <w:t xml:space="preserve">ỜI DỰ THI </w:t>
      </w:r>
    </w:p>
    <w:p w:rsidR="00BA1EBC" w:rsidRPr="002D1244" w:rsidRDefault="00BA1EBC" w:rsidP="00BA1EBC">
      <w:pPr>
        <w:spacing w:after="120" w:line="240" w:lineRule="auto"/>
        <w:ind w:firstLine="720"/>
        <w:jc w:val="both"/>
        <w:rPr>
          <w:rFonts w:cs="Times New Roman"/>
          <w:szCs w:val="28"/>
        </w:rPr>
      </w:pPr>
      <w:r w:rsidRPr="002D1244">
        <w:rPr>
          <w:rFonts w:cs="Times New Roman"/>
          <w:szCs w:val="28"/>
        </w:rPr>
        <w:t>1. Tác giả gửi tác phẩm dự thi được hiểu đã chấp thuận mọi quy định trong thể lệ cuộ</w:t>
      </w:r>
      <w:r>
        <w:rPr>
          <w:rFonts w:cs="Times New Roman"/>
          <w:szCs w:val="28"/>
        </w:rPr>
        <w:t>c thi</w:t>
      </w:r>
      <w:r w:rsidRPr="002D1244">
        <w:rPr>
          <w:rFonts w:cs="Times New Roman"/>
          <w:szCs w:val="28"/>
        </w:rPr>
        <w:t xml:space="preserve">. </w:t>
      </w:r>
    </w:p>
    <w:p w:rsidR="00BA1EBC" w:rsidRPr="002D1244" w:rsidRDefault="00BA1EBC" w:rsidP="00BA1EBC">
      <w:pPr>
        <w:spacing w:after="120" w:line="240" w:lineRule="auto"/>
        <w:ind w:firstLine="720"/>
        <w:jc w:val="both"/>
        <w:rPr>
          <w:rFonts w:cs="Times New Roman"/>
          <w:szCs w:val="28"/>
        </w:rPr>
      </w:pPr>
      <w:r w:rsidRPr="002D1244">
        <w:rPr>
          <w:rFonts w:cs="Times New Roman"/>
          <w:szCs w:val="28"/>
        </w:rPr>
        <w:t>2. Các tổ chức, cá nhân dự thi phải tuân thủ các quy định của Thể lệ cuộc thi, trong đó phải bảo đảm:</w:t>
      </w:r>
    </w:p>
    <w:p w:rsidR="00BA1EBC" w:rsidRPr="002D1244" w:rsidRDefault="00BA1EBC" w:rsidP="00BA1EBC">
      <w:pPr>
        <w:spacing w:after="120" w:line="240" w:lineRule="auto"/>
        <w:ind w:firstLine="720"/>
        <w:jc w:val="both"/>
        <w:rPr>
          <w:rFonts w:cs="Times New Roman"/>
          <w:szCs w:val="28"/>
        </w:rPr>
      </w:pPr>
      <w:r w:rsidRPr="002D1244">
        <w:rPr>
          <w:rFonts w:cs="Times New Roman"/>
          <w:szCs w:val="28"/>
        </w:rPr>
        <w:t xml:space="preserve"> - Tác phẩm gửi dự thi không là đối tượng tranh chấp bản quyền tác giả. </w:t>
      </w:r>
    </w:p>
    <w:p w:rsidR="00BA1EBC" w:rsidRPr="002D1244" w:rsidRDefault="00BA1EBC" w:rsidP="00BA1EBC">
      <w:pPr>
        <w:spacing w:after="120" w:line="240" w:lineRule="auto"/>
        <w:ind w:firstLine="720"/>
        <w:jc w:val="both"/>
        <w:rPr>
          <w:rFonts w:cs="Times New Roman"/>
          <w:szCs w:val="28"/>
        </w:rPr>
      </w:pPr>
      <w:r w:rsidRPr="002D1244">
        <w:rPr>
          <w:rFonts w:cs="Times New Roman"/>
          <w:szCs w:val="28"/>
        </w:rPr>
        <w:t xml:space="preserve">- Tác phẩm gửi dự thi chưa được sử dụng, chưa xuất hiện trên bất kỳ phương tiện thông tin đại chúng nào ở trong và ngoài nước. </w:t>
      </w:r>
    </w:p>
    <w:p w:rsidR="00BA1EBC" w:rsidRPr="002D1244" w:rsidRDefault="00BA1EBC" w:rsidP="00BA1EBC">
      <w:pPr>
        <w:spacing w:after="120" w:line="240" w:lineRule="auto"/>
        <w:ind w:firstLine="720"/>
        <w:jc w:val="both"/>
        <w:rPr>
          <w:rFonts w:cs="Times New Roman"/>
          <w:szCs w:val="28"/>
        </w:rPr>
      </w:pPr>
      <w:r w:rsidRPr="002D1244">
        <w:rPr>
          <w:rFonts w:cs="Times New Roman"/>
          <w:szCs w:val="28"/>
        </w:rPr>
        <w:t xml:space="preserve">- Trong thời gian diễn ra cuộc thi, tác giả không được sử dụng các tác phẩm tham dự cuộc thi này phục vụ các hoạt động thương mại - phi thương mại nào khác. </w:t>
      </w:r>
    </w:p>
    <w:p w:rsidR="00BA1EBC" w:rsidRPr="002D1244" w:rsidRDefault="00BA1EBC" w:rsidP="00BA1EBC">
      <w:pPr>
        <w:spacing w:after="120" w:line="240" w:lineRule="auto"/>
        <w:ind w:firstLine="720"/>
        <w:jc w:val="both"/>
        <w:rPr>
          <w:rFonts w:cs="Times New Roman"/>
          <w:szCs w:val="28"/>
        </w:rPr>
      </w:pPr>
      <w:r w:rsidRPr="002D1244">
        <w:rPr>
          <w:rFonts w:cs="Times New Roman"/>
          <w:szCs w:val="28"/>
        </w:rPr>
        <w:t xml:space="preserve">- Tác giả đạt giải không được sử dụng tác phẩm gửi dự thi trên bất kỳ ấn phẩm truyền thông hoặc cuộc thi nào khác. </w:t>
      </w:r>
    </w:p>
    <w:p w:rsidR="00BA1EBC" w:rsidRPr="002D1244" w:rsidRDefault="00BA1EBC" w:rsidP="00BA1EBC">
      <w:pPr>
        <w:spacing w:after="120" w:line="240" w:lineRule="auto"/>
        <w:ind w:firstLine="720"/>
        <w:jc w:val="both"/>
        <w:rPr>
          <w:rFonts w:cs="Times New Roman"/>
          <w:szCs w:val="28"/>
        </w:rPr>
      </w:pPr>
      <w:r w:rsidRPr="002D1244">
        <w:rPr>
          <w:rFonts w:cs="Times New Roman"/>
          <w:szCs w:val="28"/>
        </w:rPr>
        <w:t>3. Trong trường hợp có tranh chấp bản quyền tác giả phát sinh sau khi tác phẩm dự thi đạt giải được công bố, tác giả phải chịu hoàn toàn trách nhiệm trước pháp luật.</w:t>
      </w:r>
    </w:p>
    <w:p w:rsidR="00BA1EBC" w:rsidRPr="002D1244" w:rsidRDefault="00BA1EBC" w:rsidP="00BA1EBC">
      <w:pPr>
        <w:spacing w:after="120" w:line="240" w:lineRule="auto"/>
        <w:ind w:firstLine="720"/>
        <w:jc w:val="both"/>
        <w:rPr>
          <w:rFonts w:cs="Times New Roman"/>
          <w:szCs w:val="28"/>
        </w:rPr>
      </w:pPr>
      <w:r w:rsidRPr="002D1244">
        <w:rPr>
          <w:rFonts w:cs="Times New Roman"/>
          <w:szCs w:val="28"/>
        </w:rPr>
        <w:t xml:space="preserve"> 4. Ban Tổ chức không chịu trách nhiệm nếu tác phẩm dự thi không đến được Ban Tổ chức với bất kỳ lý do nào. Tác phẩm gửi đến Ban Tổ chức không đúng quy định được xem là không hợp lệ và sẽ không được đưa vào chấm thi dự giải. Ban Tổ chức không trả lại tác phẩm dự thi. Trong trường hợp đã nộp hồ sơ dự thi nhưng muốn rút khỏi cuộc thi, tác giả phải gửi thông báo đến Ban Tổ chức bằng văn bản trước thời điểm hết hạn nộp hồ sơ dự thi. </w:t>
      </w:r>
    </w:p>
    <w:p w:rsidR="00BA1EBC" w:rsidRPr="002D1244" w:rsidRDefault="00BA1EBC" w:rsidP="00BA1EBC">
      <w:pPr>
        <w:spacing w:after="120" w:line="240" w:lineRule="auto"/>
        <w:ind w:firstLine="720"/>
        <w:jc w:val="both"/>
        <w:rPr>
          <w:rFonts w:cs="Times New Roman"/>
          <w:szCs w:val="28"/>
        </w:rPr>
      </w:pPr>
      <w:r w:rsidRPr="002D1244">
        <w:rPr>
          <w:rFonts w:cs="Times New Roman"/>
          <w:szCs w:val="28"/>
        </w:rPr>
        <w:lastRenderedPageBreak/>
        <w:t xml:space="preserve">5. Giải thưởng và các khoản nộp thuế thu nhập liên quan đến giải thưởng được thực hiện theo quy định của pháp luật, do tổ chức hoặc cá nhân đạt giải chi trả. </w:t>
      </w:r>
    </w:p>
    <w:p w:rsidR="00CB0AD1" w:rsidRPr="00CB0AD1" w:rsidRDefault="00BA1EBC" w:rsidP="00BA1EBC">
      <w:pPr>
        <w:spacing w:after="120" w:line="240" w:lineRule="auto"/>
        <w:ind w:firstLine="720"/>
        <w:jc w:val="both"/>
        <w:rPr>
          <w:rStyle w:val="fontstyle01"/>
          <w:b/>
          <w:i w:val="0"/>
          <w:color w:val="auto"/>
          <w:szCs w:val="28"/>
        </w:rPr>
      </w:pPr>
      <w:r w:rsidRPr="002D1244">
        <w:rPr>
          <w:rFonts w:cs="Times New Roman"/>
          <w:szCs w:val="28"/>
        </w:rPr>
        <w:t>6. Sau buổi lễ công bố kết quả dự thi, giải thưởng sẽ được chuyển trực tiếp đến tác giả đạt giải dựa trên thông tin tác giả cung cấp.</w:t>
      </w:r>
    </w:p>
    <w:p w:rsidR="002871C8" w:rsidRPr="00E52DF5" w:rsidRDefault="00CB0AD1" w:rsidP="00E52DF5">
      <w:pPr>
        <w:spacing w:after="120" w:line="240" w:lineRule="auto"/>
        <w:ind w:firstLine="645"/>
        <w:jc w:val="both"/>
        <w:rPr>
          <w:szCs w:val="28"/>
        </w:rPr>
      </w:pPr>
      <w:r>
        <w:rPr>
          <w:szCs w:val="28"/>
        </w:rPr>
        <w:t>Trên đây là Thể lệ</w:t>
      </w:r>
      <w:r w:rsidR="00B913CE" w:rsidRPr="00E52DF5">
        <w:rPr>
          <w:szCs w:val="28"/>
        </w:rPr>
        <w:t xml:space="preserve"> tổ chức Cuộc thi Cảnh đẹp A Lưới. Đề nghị</w:t>
      </w:r>
      <w:r w:rsidR="0046207A">
        <w:rPr>
          <w:szCs w:val="28"/>
        </w:rPr>
        <w:t xml:space="preserve"> các đơn </w:t>
      </w:r>
      <w:r w:rsidR="00B913CE" w:rsidRPr="00E52DF5">
        <w:rPr>
          <w:szCs w:val="28"/>
        </w:rPr>
        <w:t>vị căn cứ chức năng nhiệm vụ tổ chức thực hiện</w:t>
      </w:r>
      <w:r w:rsidR="002871C8" w:rsidRPr="00E52DF5">
        <w:rPr>
          <w:szCs w:val="28"/>
        </w:rPr>
        <w:t>./.</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5495"/>
      </w:tblGrid>
      <w:tr w:rsidR="00E52DF5" w:rsidRPr="00E52DF5" w:rsidTr="007F1BF9">
        <w:tc>
          <w:tcPr>
            <w:tcW w:w="3861" w:type="dxa"/>
          </w:tcPr>
          <w:p w:rsidR="008B549A" w:rsidRPr="00E52DF5" w:rsidRDefault="008B549A" w:rsidP="00744BE4">
            <w:pPr>
              <w:jc w:val="both"/>
              <w:rPr>
                <w:b/>
                <w:i/>
                <w:sz w:val="24"/>
                <w:szCs w:val="24"/>
              </w:rPr>
            </w:pPr>
            <w:r w:rsidRPr="00E52DF5">
              <w:rPr>
                <w:b/>
                <w:i/>
                <w:sz w:val="24"/>
                <w:szCs w:val="24"/>
              </w:rPr>
              <w:t>Nơi nhận:</w:t>
            </w:r>
          </w:p>
          <w:p w:rsidR="008B549A" w:rsidRPr="00E52DF5" w:rsidRDefault="008B549A" w:rsidP="00744BE4">
            <w:pPr>
              <w:jc w:val="both"/>
              <w:rPr>
                <w:sz w:val="24"/>
                <w:szCs w:val="24"/>
              </w:rPr>
            </w:pPr>
            <w:r w:rsidRPr="00E52DF5">
              <w:rPr>
                <w:sz w:val="24"/>
                <w:szCs w:val="24"/>
              </w:rPr>
              <w:t>- Sở Du lịch;</w:t>
            </w:r>
          </w:p>
          <w:p w:rsidR="008B549A" w:rsidRPr="00E52DF5" w:rsidRDefault="008B549A" w:rsidP="00744BE4">
            <w:pPr>
              <w:jc w:val="both"/>
              <w:rPr>
                <w:sz w:val="24"/>
                <w:szCs w:val="24"/>
              </w:rPr>
            </w:pPr>
            <w:r w:rsidRPr="00E52DF5">
              <w:rPr>
                <w:sz w:val="24"/>
                <w:szCs w:val="24"/>
              </w:rPr>
              <w:t>- Sở Văn hóa và Thể thao;</w:t>
            </w:r>
          </w:p>
          <w:p w:rsidR="008B549A" w:rsidRPr="00E52DF5" w:rsidRDefault="008B549A" w:rsidP="00744BE4">
            <w:pPr>
              <w:jc w:val="both"/>
              <w:rPr>
                <w:sz w:val="24"/>
                <w:szCs w:val="24"/>
              </w:rPr>
            </w:pPr>
            <w:r w:rsidRPr="00E52DF5">
              <w:rPr>
                <w:sz w:val="24"/>
                <w:szCs w:val="24"/>
              </w:rPr>
              <w:t>- Thường trực Huyện ủy;</w:t>
            </w:r>
          </w:p>
          <w:p w:rsidR="008B549A" w:rsidRPr="00E52DF5" w:rsidRDefault="008B549A" w:rsidP="00744BE4">
            <w:pPr>
              <w:jc w:val="both"/>
              <w:rPr>
                <w:sz w:val="24"/>
                <w:szCs w:val="24"/>
              </w:rPr>
            </w:pPr>
            <w:r w:rsidRPr="00E52DF5">
              <w:rPr>
                <w:sz w:val="24"/>
                <w:szCs w:val="24"/>
              </w:rPr>
              <w:t>- Thường trực HĐND huyện;</w:t>
            </w:r>
          </w:p>
          <w:p w:rsidR="008B549A" w:rsidRPr="00E52DF5" w:rsidRDefault="008B549A" w:rsidP="00744BE4">
            <w:pPr>
              <w:jc w:val="both"/>
              <w:rPr>
                <w:sz w:val="24"/>
                <w:szCs w:val="24"/>
              </w:rPr>
            </w:pPr>
            <w:r w:rsidRPr="00E52DF5">
              <w:rPr>
                <w:sz w:val="24"/>
                <w:szCs w:val="24"/>
              </w:rPr>
              <w:t>- Chủ tịch, Phó CT UBND huyện;</w:t>
            </w:r>
          </w:p>
          <w:p w:rsidR="008B549A" w:rsidRPr="00E52DF5" w:rsidRDefault="008B549A" w:rsidP="00744BE4">
            <w:pPr>
              <w:numPr>
                <w:ilvl w:val="0"/>
                <w:numId w:val="3"/>
              </w:numPr>
              <w:tabs>
                <w:tab w:val="left" w:pos="142"/>
              </w:tabs>
              <w:ind w:hanging="1058"/>
              <w:jc w:val="both"/>
              <w:rPr>
                <w:sz w:val="24"/>
                <w:szCs w:val="24"/>
              </w:rPr>
            </w:pPr>
            <w:r w:rsidRPr="00E52DF5">
              <w:rPr>
                <w:sz w:val="24"/>
                <w:szCs w:val="24"/>
                <w:lang w:val="vi-VN"/>
              </w:rPr>
              <w:t xml:space="preserve">Các </w:t>
            </w:r>
            <w:r w:rsidRPr="00E52DF5">
              <w:rPr>
                <w:sz w:val="24"/>
                <w:szCs w:val="24"/>
              </w:rPr>
              <w:t>Phòng</w:t>
            </w:r>
            <w:r w:rsidRPr="00E52DF5">
              <w:rPr>
                <w:sz w:val="24"/>
                <w:szCs w:val="24"/>
                <w:lang w:val="vi-VN"/>
              </w:rPr>
              <w:t>, ban, ngành</w:t>
            </w:r>
            <w:r w:rsidRPr="00E52DF5">
              <w:rPr>
                <w:sz w:val="24"/>
                <w:szCs w:val="24"/>
              </w:rPr>
              <w:t xml:space="preserve"> cấp huyện;</w:t>
            </w:r>
          </w:p>
          <w:p w:rsidR="008B549A" w:rsidRPr="00E52DF5" w:rsidRDefault="008B549A" w:rsidP="00514CDA">
            <w:pPr>
              <w:numPr>
                <w:ilvl w:val="0"/>
                <w:numId w:val="3"/>
              </w:numPr>
              <w:tabs>
                <w:tab w:val="left" w:pos="142"/>
              </w:tabs>
              <w:ind w:left="0" w:firstLine="0"/>
              <w:jc w:val="both"/>
              <w:rPr>
                <w:sz w:val="24"/>
                <w:szCs w:val="24"/>
              </w:rPr>
            </w:pPr>
            <w:r w:rsidRPr="00E52DF5">
              <w:rPr>
                <w:sz w:val="24"/>
                <w:szCs w:val="24"/>
              </w:rPr>
              <w:t xml:space="preserve">Các đồn </w:t>
            </w:r>
            <w:r w:rsidR="00130ADB" w:rsidRPr="00E52DF5">
              <w:rPr>
                <w:sz w:val="24"/>
                <w:szCs w:val="24"/>
              </w:rPr>
              <w:t>B</w:t>
            </w:r>
            <w:r w:rsidRPr="00E52DF5">
              <w:rPr>
                <w:sz w:val="24"/>
                <w:szCs w:val="24"/>
              </w:rPr>
              <w:t>iên phòng</w:t>
            </w:r>
            <w:r w:rsidR="00514CDA" w:rsidRPr="00E52DF5">
              <w:rPr>
                <w:sz w:val="24"/>
                <w:szCs w:val="24"/>
              </w:rPr>
              <w:t>: A Đớt, Nhâm, Hồng vân</w:t>
            </w:r>
            <w:r w:rsidR="000B32F2" w:rsidRPr="00E52DF5">
              <w:rPr>
                <w:sz w:val="24"/>
                <w:szCs w:val="24"/>
              </w:rPr>
              <w:t>, Hương Nguyên;</w:t>
            </w:r>
          </w:p>
          <w:p w:rsidR="008B549A" w:rsidRPr="00E52DF5" w:rsidRDefault="008B549A" w:rsidP="00744BE4">
            <w:pPr>
              <w:numPr>
                <w:ilvl w:val="0"/>
                <w:numId w:val="3"/>
              </w:numPr>
              <w:tabs>
                <w:tab w:val="left" w:pos="142"/>
              </w:tabs>
              <w:ind w:hanging="1058"/>
              <w:jc w:val="both"/>
              <w:rPr>
                <w:sz w:val="24"/>
                <w:szCs w:val="24"/>
              </w:rPr>
            </w:pPr>
            <w:r w:rsidRPr="00E52DF5">
              <w:rPr>
                <w:sz w:val="24"/>
                <w:szCs w:val="24"/>
              </w:rPr>
              <w:t>Công an huyện;</w:t>
            </w:r>
          </w:p>
          <w:p w:rsidR="008B549A" w:rsidRPr="00E52DF5" w:rsidRDefault="008B549A" w:rsidP="00744BE4">
            <w:pPr>
              <w:numPr>
                <w:ilvl w:val="0"/>
                <w:numId w:val="3"/>
              </w:numPr>
              <w:tabs>
                <w:tab w:val="left" w:pos="142"/>
              </w:tabs>
              <w:ind w:hanging="1058"/>
              <w:jc w:val="both"/>
              <w:rPr>
                <w:sz w:val="24"/>
                <w:szCs w:val="24"/>
              </w:rPr>
            </w:pPr>
            <w:r w:rsidRPr="00E52DF5">
              <w:rPr>
                <w:sz w:val="24"/>
                <w:szCs w:val="24"/>
              </w:rPr>
              <w:t>Ban chỉ huy Quân sự</w:t>
            </w:r>
            <w:r w:rsidR="004D57D5" w:rsidRPr="00E52DF5">
              <w:rPr>
                <w:sz w:val="24"/>
                <w:szCs w:val="24"/>
              </w:rPr>
              <w:t xml:space="preserve"> huyện</w:t>
            </w:r>
            <w:r w:rsidRPr="00E52DF5">
              <w:rPr>
                <w:sz w:val="24"/>
                <w:szCs w:val="24"/>
              </w:rPr>
              <w:t>;</w:t>
            </w:r>
          </w:p>
          <w:p w:rsidR="008B549A" w:rsidRPr="00E52DF5" w:rsidRDefault="008B549A" w:rsidP="00744BE4">
            <w:pPr>
              <w:numPr>
                <w:ilvl w:val="0"/>
                <w:numId w:val="3"/>
              </w:numPr>
              <w:tabs>
                <w:tab w:val="left" w:pos="142"/>
              </w:tabs>
              <w:ind w:hanging="1058"/>
              <w:jc w:val="both"/>
              <w:rPr>
                <w:sz w:val="24"/>
                <w:szCs w:val="24"/>
              </w:rPr>
            </w:pPr>
            <w:r w:rsidRPr="00E52DF5">
              <w:rPr>
                <w:sz w:val="24"/>
                <w:szCs w:val="24"/>
              </w:rPr>
              <w:t>UBND các xã, thị trấn;</w:t>
            </w:r>
          </w:p>
          <w:p w:rsidR="008B549A" w:rsidRPr="00E52DF5" w:rsidRDefault="008B549A" w:rsidP="00744BE4">
            <w:pPr>
              <w:jc w:val="both"/>
              <w:rPr>
                <w:sz w:val="24"/>
                <w:szCs w:val="24"/>
              </w:rPr>
            </w:pPr>
            <w:r w:rsidRPr="00E52DF5">
              <w:rPr>
                <w:sz w:val="24"/>
                <w:szCs w:val="24"/>
              </w:rPr>
              <w:t>- VP: LĐ, CV;</w:t>
            </w:r>
          </w:p>
          <w:p w:rsidR="008B549A" w:rsidRPr="00E52DF5" w:rsidRDefault="008B549A" w:rsidP="00744BE4">
            <w:pPr>
              <w:jc w:val="both"/>
              <w:rPr>
                <w:sz w:val="24"/>
                <w:szCs w:val="24"/>
              </w:rPr>
            </w:pPr>
            <w:r w:rsidRPr="00E52DF5">
              <w:rPr>
                <w:sz w:val="24"/>
                <w:szCs w:val="24"/>
              </w:rPr>
              <w:t>- Lưu: VT.</w:t>
            </w:r>
          </w:p>
        </w:tc>
        <w:tc>
          <w:tcPr>
            <w:tcW w:w="5495" w:type="dxa"/>
          </w:tcPr>
          <w:p w:rsidR="008B549A" w:rsidRPr="00E52DF5" w:rsidRDefault="008B549A" w:rsidP="00870AE8">
            <w:pPr>
              <w:jc w:val="center"/>
              <w:rPr>
                <w:b/>
                <w:sz w:val="28"/>
                <w:szCs w:val="28"/>
              </w:rPr>
            </w:pPr>
            <w:r w:rsidRPr="00E52DF5">
              <w:rPr>
                <w:b/>
                <w:sz w:val="28"/>
                <w:szCs w:val="28"/>
              </w:rPr>
              <w:t>TM. ỦY BAN NHÂN DÂN</w:t>
            </w:r>
          </w:p>
          <w:p w:rsidR="008B549A" w:rsidRPr="00E52DF5" w:rsidRDefault="008B549A" w:rsidP="00870AE8">
            <w:pPr>
              <w:jc w:val="center"/>
              <w:rPr>
                <w:b/>
                <w:sz w:val="28"/>
                <w:szCs w:val="28"/>
              </w:rPr>
            </w:pPr>
            <w:r w:rsidRPr="00E52DF5">
              <w:rPr>
                <w:b/>
                <w:sz w:val="28"/>
                <w:szCs w:val="28"/>
              </w:rPr>
              <w:t>CHỦ TỊCH</w:t>
            </w:r>
          </w:p>
          <w:p w:rsidR="008B549A" w:rsidRPr="00E52DF5" w:rsidRDefault="008B549A" w:rsidP="00870AE8">
            <w:pPr>
              <w:spacing w:after="120"/>
              <w:jc w:val="center"/>
              <w:rPr>
                <w:b/>
                <w:sz w:val="28"/>
                <w:szCs w:val="28"/>
              </w:rPr>
            </w:pPr>
          </w:p>
          <w:p w:rsidR="008B549A" w:rsidRPr="00E52DF5" w:rsidRDefault="008B549A" w:rsidP="00870AE8">
            <w:pPr>
              <w:spacing w:after="120"/>
              <w:jc w:val="center"/>
              <w:rPr>
                <w:b/>
                <w:sz w:val="28"/>
                <w:szCs w:val="28"/>
              </w:rPr>
            </w:pPr>
          </w:p>
          <w:p w:rsidR="008B549A" w:rsidRPr="00E52DF5" w:rsidRDefault="008B549A" w:rsidP="00870AE8">
            <w:pPr>
              <w:spacing w:after="120"/>
              <w:jc w:val="center"/>
              <w:rPr>
                <w:b/>
                <w:sz w:val="28"/>
                <w:szCs w:val="28"/>
              </w:rPr>
            </w:pPr>
          </w:p>
        </w:tc>
      </w:tr>
    </w:tbl>
    <w:p w:rsidR="00405380" w:rsidRPr="00E52DF5" w:rsidRDefault="00405380" w:rsidP="006346DD">
      <w:pPr>
        <w:jc w:val="both"/>
      </w:pPr>
    </w:p>
    <w:sectPr w:rsidR="00405380" w:rsidRPr="00E52DF5" w:rsidSect="00E52DF5">
      <w:headerReference w:type="default" r:id="rId12"/>
      <w:pgSz w:w="11909" w:h="16834" w:code="9"/>
      <w:pgMar w:top="993" w:right="851"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3A" w:rsidRDefault="00FE233A" w:rsidP="00AA0578">
      <w:pPr>
        <w:spacing w:after="0" w:line="240" w:lineRule="auto"/>
      </w:pPr>
      <w:r>
        <w:separator/>
      </w:r>
    </w:p>
  </w:endnote>
  <w:endnote w:type="continuationSeparator" w:id="0">
    <w:p w:rsidR="00FE233A" w:rsidRDefault="00FE233A" w:rsidP="00AA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3A" w:rsidRDefault="00FE233A" w:rsidP="00AA0578">
      <w:pPr>
        <w:spacing w:after="0" w:line="240" w:lineRule="auto"/>
      </w:pPr>
      <w:r>
        <w:separator/>
      </w:r>
    </w:p>
  </w:footnote>
  <w:footnote w:type="continuationSeparator" w:id="0">
    <w:p w:rsidR="00FE233A" w:rsidRDefault="00FE233A" w:rsidP="00AA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65420"/>
      <w:docPartObj>
        <w:docPartGallery w:val="Page Numbers (Top of Page)"/>
        <w:docPartUnique/>
      </w:docPartObj>
    </w:sdtPr>
    <w:sdtEndPr>
      <w:rPr>
        <w:noProof/>
      </w:rPr>
    </w:sdtEndPr>
    <w:sdtContent>
      <w:p w:rsidR="00F01337" w:rsidRDefault="00D958A1">
        <w:pPr>
          <w:pStyle w:val="Header"/>
          <w:jc w:val="center"/>
        </w:pPr>
        <w:r>
          <w:fldChar w:fldCharType="begin"/>
        </w:r>
        <w:r w:rsidR="00F81D77">
          <w:instrText xml:space="preserve"> PAGE   \* MERGEFORMAT </w:instrText>
        </w:r>
        <w:r>
          <w:fldChar w:fldCharType="separate"/>
        </w:r>
        <w:r w:rsidR="00937110">
          <w:rPr>
            <w:noProof/>
          </w:rPr>
          <w:t>2</w:t>
        </w:r>
        <w:r>
          <w:rPr>
            <w:noProof/>
          </w:rPr>
          <w:fldChar w:fldCharType="end"/>
        </w:r>
      </w:p>
    </w:sdtContent>
  </w:sdt>
  <w:p w:rsidR="00F01337" w:rsidRDefault="00F013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873"/>
    <w:multiLevelType w:val="hybridMultilevel"/>
    <w:tmpl w:val="3736A2C2"/>
    <w:lvl w:ilvl="0" w:tplc="48068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95270"/>
    <w:multiLevelType w:val="hybridMultilevel"/>
    <w:tmpl w:val="9522B4FE"/>
    <w:lvl w:ilvl="0" w:tplc="223C9C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35341D9"/>
    <w:multiLevelType w:val="hybridMultilevel"/>
    <w:tmpl w:val="29BEDFDA"/>
    <w:lvl w:ilvl="0" w:tplc="07802508">
      <w:start w:val="1"/>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 w15:restartNumberingAfterBreak="0">
    <w:nsid w:val="7CEC3736"/>
    <w:multiLevelType w:val="hybridMultilevel"/>
    <w:tmpl w:val="236C5E8C"/>
    <w:lvl w:ilvl="0" w:tplc="341C8F1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C8"/>
    <w:rsid w:val="00001824"/>
    <w:rsid w:val="00031F42"/>
    <w:rsid w:val="00045C10"/>
    <w:rsid w:val="0008033D"/>
    <w:rsid w:val="00083144"/>
    <w:rsid w:val="0009156E"/>
    <w:rsid w:val="00097F42"/>
    <w:rsid w:val="000A0A59"/>
    <w:rsid w:val="000B1909"/>
    <w:rsid w:val="000B32F2"/>
    <w:rsid w:val="000C0A5F"/>
    <w:rsid w:val="000C4C6C"/>
    <w:rsid w:val="000C4EB4"/>
    <w:rsid w:val="000C760F"/>
    <w:rsid w:val="000E3257"/>
    <w:rsid w:val="000E4B3F"/>
    <w:rsid w:val="000E4CC9"/>
    <w:rsid w:val="000F531A"/>
    <w:rsid w:val="000F5B6E"/>
    <w:rsid w:val="0010136E"/>
    <w:rsid w:val="00110131"/>
    <w:rsid w:val="00113347"/>
    <w:rsid w:val="00117CC0"/>
    <w:rsid w:val="00122752"/>
    <w:rsid w:val="00130ADB"/>
    <w:rsid w:val="001406D2"/>
    <w:rsid w:val="0014176F"/>
    <w:rsid w:val="00156006"/>
    <w:rsid w:val="00163BD9"/>
    <w:rsid w:val="0019308D"/>
    <w:rsid w:val="00194D53"/>
    <w:rsid w:val="00196972"/>
    <w:rsid w:val="001A7FDF"/>
    <w:rsid w:val="001C3D9C"/>
    <w:rsid w:val="001F4157"/>
    <w:rsid w:val="001F73DA"/>
    <w:rsid w:val="002010FE"/>
    <w:rsid w:val="00213F37"/>
    <w:rsid w:val="00217BEE"/>
    <w:rsid w:val="00221F82"/>
    <w:rsid w:val="00231E45"/>
    <w:rsid w:val="00245293"/>
    <w:rsid w:val="00245429"/>
    <w:rsid w:val="00252B9E"/>
    <w:rsid w:val="00257355"/>
    <w:rsid w:val="0026052F"/>
    <w:rsid w:val="00266007"/>
    <w:rsid w:val="002814D0"/>
    <w:rsid w:val="002818CF"/>
    <w:rsid w:val="002871C8"/>
    <w:rsid w:val="002A415F"/>
    <w:rsid w:val="002B1907"/>
    <w:rsid w:val="002C7A16"/>
    <w:rsid w:val="002D1E9D"/>
    <w:rsid w:val="002F4118"/>
    <w:rsid w:val="00311EB0"/>
    <w:rsid w:val="00324901"/>
    <w:rsid w:val="00324DC1"/>
    <w:rsid w:val="00337B49"/>
    <w:rsid w:val="0034771C"/>
    <w:rsid w:val="003740E1"/>
    <w:rsid w:val="003824B6"/>
    <w:rsid w:val="00386188"/>
    <w:rsid w:val="00392904"/>
    <w:rsid w:val="00395768"/>
    <w:rsid w:val="00397029"/>
    <w:rsid w:val="003B3D9D"/>
    <w:rsid w:val="003C784E"/>
    <w:rsid w:val="003E27CF"/>
    <w:rsid w:val="003E3DEA"/>
    <w:rsid w:val="003E451E"/>
    <w:rsid w:val="003F436A"/>
    <w:rsid w:val="003F756A"/>
    <w:rsid w:val="00403F6D"/>
    <w:rsid w:val="00405380"/>
    <w:rsid w:val="00431CC4"/>
    <w:rsid w:val="00432F5F"/>
    <w:rsid w:val="004371B9"/>
    <w:rsid w:val="00443405"/>
    <w:rsid w:val="00447524"/>
    <w:rsid w:val="004520A1"/>
    <w:rsid w:val="0046207A"/>
    <w:rsid w:val="004730AC"/>
    <w:rsid w:val="00485D9E"/>
    <w:rsid w:val="00487733"/>
    <w:rsid w:val="004C77D3"/>
    <w:rsid w:val="004C78BC"/>
    <w:rsid w:val="004D57D5"/>
    <w:rsid w:val="004D7299"/>
    <w:rsid w:val="00503452"/>
    <w:rsid w:val="00503B21"/>
    <w:rsid w:val="00504996"/>
    <w:rsid w:val="00505B1F"/>
    <w:rsid w:val="00514CDA"/>
    <w:rsid w:val="00520CA8"/>
    <w:rsid w:val="005440C0"/>
    <w:rsid w:val="005513A6"/>
    <w:rsid w:val="00553B9A"/>
    <w:rsid w:val="00562645"/>
    <w:rsid w:val="005B4111"/>
    <w:rsid w:val="005C6F1C"/>
    <w:rsid w:val="005D2AAF"/>
    <w:rsid w:val="005D6C07"/>
    <w:rsid w:val="005D7563"/>
    <w:rsid w:val="005E5BED"/>
    <w:rsid w:val="005F2497"/>
    <w:rsid w:val="005F449B"/>
    <w:rsid w:val="005F7169"/>
    <w:rsid w:val="00611768"/>
    <w:rsid w:val="006226F1"/>
    <w:rsid w:val="00630C1E"/>
    <w:rsid w:val="006346DD"/>
    <w:rsid w:val="006353F5"/>
    <w:rsid w:val="006511CF"/>
    <w:rsid w:val="00654A03"/>
    <w:rsid w:val="006564B6"/>
    <w:rsid w:val="00664181"/>
    <w:rsid w:val="00664C62"/>
    <w:rsid w:val="006A1638"/>
    <w:rsid w:val="006B4C23"/>
    <w:rsid w:val="006B5FE0"/>
    <w:rsid w:val="006C5E92"/>
    <w:rsid w:val="0070565D"/>
    <w:rsid w:val="0071185B"/>
    <w:rsid w:val="00740572"/>
    <w:rsid w:val="0074063D"/>
    <w:rsid w:val="007436D2"/>
    <w:rsid w:val="00744BE4"/>
    <w:rsid w:val="007579D2"/>
    <w:rsid w:val="00760572"/>
    <w:rsid w:val="00761DA9"/>
    <w:rsid w:val="0076342B"/>
    <w:rsid w:val="00782955"/>
    <w:rsid w:val="007848C1"/>
    <w:rsid w:val="007A42D5"/>
    <w:rsid w:val="007A4EA9"/>
    <w:rsid w:val="007A4EEE"/>
    <w:rsid w:val="007A6B1A"/>
    <w:rsid w:val="007B0565"/>
    <w:rsid w:val="007B3F85"/>
    <w:rsid w:val="007B4239"/>
    <w:rsid w:val="007B6792"/>
    <w:rsid w:val="007C121E"/>
    <w:rsid w:val="007D3DD1"/>
    <w:rsid w:val="007D42F1"/>
    <w:rsid w:val="007E38DE"/>
    <w:rsid w:val="007F1BF9"/>
    <w:rsid w:val="007F2AE9"/>
    <w:rsid w:val="00831245"/>
    <w:rsid w:val="00832A50"/>
    <w:rsid w:val="00853DBF"/>
    <w:rsid w:val="008617C6"/>
    <w:rsid w:val="008701C2"/>
    <w:rsid w:val="00870AE8"/>
    <w:rsid w:val="008761FB"/>
    <w:rsid w:val="0087692D"/>
    <w:rsid w:val="0089060A"/>
    <w:rsid w:val="008A6183"/>
    <w:rsid w:val="008A6988"/>
    <w:rsid w:val="008B549A"/>
    <w:rsid w:val="008C27B5"/>
    <w:rsid w:val="008D45ED"/>
    <w:rsid w:val="008D78C8"/>
    <w:rsid w:val="009001EF"/>
    <w:rsid w:val="009123B5"/>
    <w:rsid w:val="00913FD3"/>
    <w:rsid w:val="00916D43"/>
    <w:rsid w:val="0092101D"/>
    <w:rsid w:val="009238EA"/>
    <w:rsid w:val="00936BA7"/>
    <w:rsid w:val="00937110"/>
    <w:rsid w:val="0093786B"/>
    <w:rsid w:val="00950315"/>
    <w:rsid w:val="00952989"/>
    <w:rsid w:val="00955E03"/>
    <w:rsid w:val="00963FD4"/>
    <w:rsid w:val="0097316F"/>
    <w:rsid w:val="00984022"/>
    <w:rsid w:val="009B00BD"/>
    <w:rsid w:val="009D4B69"/>
    <w:rsid w:val="009F740E"/>
    <w:rsid w:val="00A07D98"/>
    <w:rsid w:val="00A44BEC"/>
    <w:rsid w:val="00A454E2"/>
    <w:rsid w:val="00A53D4D"/>
    <w:rsid w:val="00A5744F"/>
    <w:rsid w:val="00A66605"/>
    <w:rsid w:val="00A978C8"/>
    <w:rsid w:val="00AA0578"/>
    <w:rsid w:val="00AB3818"/>
    <w:rsid w:val="00AD2EC7"/>
    <w:rsid w:val="00AD367C"/>
    <w:rsid w:val="00AF1758"/>
    <w:rsid w:val="00AF3063"/>
    <w:rsid w:val="00B07216"/>
    <w:rsid w:val="00B13B3B"/>
    <w:rsid w:val="00B15983"/>
    <w:rsid w:val="00B17D5B"/>
    <w:rsid w:val="00B27338"/>
    <w:rsid w:val="00B32195"/>
    <w:rsid w:val="00B55005"/>
    <w:rsid w:val="00B76A72"/>
    <w:rsid w:val="00B81446"/>
    <w:rsid w:val="00B85130"/>
    <w:rsid w:val="00B85B3F"/>
    <w:rsid w:val="00B913CE"/>
    <w:rsid w:val="00B97CAE"/>
    <w:rsid w:val="00BA0EC7"/>
    <w:rsid w:val="00BA1EBC"/>
    <w:rsid w:val="00BA2315"/>
    <w:rsid w:val="00BD16D8"/>
    <w:rsid w:val="00BD6EA0"/>
    <w:rsid w:val="00BE76C4"/>
    <w:rsid w:val="00BF1F55"/>
    <w:rsid w:val="00BF6FA7"/>
    <w:rsid w:val="00C16445"/>
    <w:rsid w:val="00C2593F"/>
    <w:rsid w:val="00C42416"/>
    <w:rsid w:val="00C57086"/>
    <w:rsid w:val="00C76787"/>
    <w:rsid w:val="00C9473C"/>
    <w:rsid w:val="00CA090E"/>
    <w:rsid w:val="00CA5C2F"/>
    <w:rsid w:val="00CA7180"/>
    <w:rsid w:val="00CB0AD1"/>
    <w:rsid w:val="00CB30BD"/>
    <w:rsid w:val="00CB3ACD"/>
    <w:rsid w:val="00CC29D9"/>
    <w:rsid w:val="00CE672D"/>
    <w:rsid w:val="00CF2DD4"/>
    <w:rsid w:val="00D057FC"/>
    <w:rsid w:val="00D07A11"/>
    <w:rsid w:val="00D310BD"/>
    <w:rsid w:val="00D36738"/>
    <w:rsid w:val="00D4156C"/>
    <w:rsid w:val="00D4559C"/>
    <w:rsid w:val="00D5262D"/>
    <w:rsid w:val="00D756BC"/>
    <w:rsid w:val="00D7589B"/>
    <w:rsid w:val="00D769CF"/>
    <w:rsid w:val="00D86B9B"/>
    <w:rsid w:val="00D93B74"/>
    <w:rsid w:val="00D958A1"/>
    <w:rsid w:val="00DC30A8"/>
    <w:rsid w:val="00DC4A37"/>
    <w:rsid w:val="00DD686D"/>
    <w:rsid w:val="00DE3994"/>
    <w:rsid w:val="00E04BC6"/>
    <w:rsid w:val="00E2118C"/>
    <w:rsid w:val="00E2140A"/>
    <w:rsid w:val="00E3095F"/>
    <w:rsid w:val="00E43957"/>
    <w:rsid w:val="00E506CE"/>
    <w:rsid w:val="00E52DF5"/>
    <w:rsid w:val="00E5567F"/>
    <w:rsid w:val="00E710AD"/>
    <w:rsid w:val="00E72F6A"/>
    <w:rsid w:val="00E93E8F"/>
    <w:rsid w:val="00EB1319"/>
    <w:rsid w:val="00EB4D7D"/>
    <w:rsid w:val="00EC108D"/>
    <w:rsid w:val="00ED6FE8"/>
    <w:rsid w:val="00EE147D"/>
    <w:rsid w:val="00EF68DF"/>
    <w:rsid w:val="00F01337"/>
    <w:rsid w:val="00F0779A"/>
    <w:rsid w:val="00F244F2"/>
    <w:rsid w:val="00F32E8E"/>
    <w:rsid w:val="00F43510"/>
    <w:rsid w:val="00F81D77"/>
    <w:rsid w:val="00FB5463"/>
    <w:rsid w:val="00FC5A16"/>
    <w:rsid w:val="00FC65B8"/>
    <w:rsid w:val="00FD28D4"/>
    <w:rsid w:val="00FD5901"/>
    <w:rsid w:val="00FE0FF6"/>
    <w:rsid w:val="00FE2016"/>
    <w:rsid w:val="00FE233A"/>
    <w:rsid w:val="00FF6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B84AD-DE45-4B8E-A93C-5E99C61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55"/>
  </w:style>
  <w:style w:type="paragraph" w:styleId="Heading3">
    <w:name w:val="heading 3"/>
    <w:basedOn w:val="Normal"/>
    <w:next w:val="Normal"/>
    <w:link w:val="Heading3Char"/>
    <w:qFormat/>
    <w:rsid w:val="008B549A"/>
    <w:pPr>
      <w:keepNext/>
      <w:spacing w:after="0" w:line="240" w:lineRule="auto"/>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1C8"/>
    <w:pPr>
      <w:ind w:left="720"/>
      <w:contextualSpacing/>
    </w:pPr>
  </w:style>
  <w:style w:type="character" w:customStyle="1" w:styleId="Heading3Char">
    <w:name w:val="Heading 3 Char"/>
    <w:basedOn w:val="DefaultParagraphFont"/>
    <w:link w:val="Heading3"/>
    <w:rsid w:val="008B549A"/>
    <w:rPr>
      <w:rFonts w:eastAsia="Times New Roman" w:cs="Times New Roman"/>
      <w:b/>
      <w:bCs/>
      <w:szCs w:val="24"/>
    </w:rPr>
  </w:style>
  <w:style w:type="paragraph" w:styleId="NormalWeb">
    <w:name w:val="Normal (Web)"/>
    <w:basedOn w:val="Normal"/>
    <w:rsid w:val="008B549A"/>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8B549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78"/>
  </w:style>
  <w:style w:type="paragraph" w:styleId="Footer">
    <w:name w:val="footer"/>
    <w:basedOn w:val="Normal"/>
    <w:link w:val="FooterChar"/>
    <w:uiPriority w:val="99"/>
    <w:unhideWhenUsed/>
    <w:rsid w:val="00AA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78"/>
  </w:style>
  <w:style w:type="paragraph" w:customStyle="1" w:styleId="Normal1">
    <w:name w:val="Normal1"/>
    <w:rsid w:val="000B1909"/>
    <w:pPr>
      <w:spacing w:after="0" w:line="276" w:lineRule="auto"/>
    </w:pPr>
    <w:rPr>
      <w:rFonts w:ascii="Arial" w:eastAsia="Arial" w:hAnsi="Arial" w:cs="Arial"/>
      <w:sz w:val="22"/>
    </w:rPr>
  </w:style>
  <w:style w:type="character" w:customStyle="1" w:styleId="fontstyle01">
    <w:name w:val="fontstyle01"/>
    <w:rsid w:val="00CA090E"/>
    <w:rPr>
      <w:rFonts w:ascii="TimesNewRomanPS-ItalicMT" w:hAnsi="TimesNewRomanPS-ItalicMT" w:hint="default"/>
      <w:b w:val="0"/>
      <w:bCs w:val="0"/>
      <w:i/>
      <w:iCs/>
      <w:color w:val="000000"/>
      <w:sz w:val="30"/>
      <w:szCs w:val="30"/>
    </w:rPr>
  </w:style>
  <w:style w:type="character" w:styleId="Hyperlink">
    <w:name w:val="Hyperlink"/>
    <w:basedOn w:val="DefaultParagraphFont"/>
    <w:uiPriority w:val="99"/>
    <w:unhideWhenUsed/>
    <w:rsid w:val="00405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8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tt.aluoi@thuathienhue.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visithuevietna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ntlam.aluoi@thuathienhue.gov.vn" TargetMode="External"/><Relationship Id="rId5" Type="http://schemas.openxmlformats.org/officeDocument/2006/relationships/footnotes" Target="footnotes.xml"/><Relationship Id="rId10" Type="http://schemas.openxmlformats.org/officeDocument/2006/relationships/hyperlink" Target="http://aluoi.thuathienhue.gov.vn" TargetMode="External"/><Relationship Id="rId4" Type="http://schemas.openxmlformats.org/officeDocument/2006/relationships/webSettings" Target="webSettings.xml"/><Relationship Id="rId9" Type="http://schemas.openxmlformats.org/officeDocument/2006/relationships/hyperlink" Target="http://aluoi.thuathienhue.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2023-04-12T02:43:00Z</cp:lastPrinted>
  <dcterms:created xsi:type="dcterms:W3CDTF">2023-05-16T02:01:00Z</dcterms:created>
  <dcterms:modified xsi:type="dcterms:W3CDTF">2023-05-16T02:01:00Z</dcterms:modified>
</cp:coreProperties>
</file>